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FB221E">
        <w:tc>
          <w:tcPr>
            <w:tcW w:w="4428" w:type="dxa"/>
          </w:tcPr>
          <w:p w:rsidR="00FB221E" w:rsidRDefault="00FB221E">
            <w:proofErr w:type="gramStart"/>
            <w:r>
              <w:t>s</w:t>
            </w:r>
            <w:proofErr w:type="gramEnd"/>
            <w:r>
              <w:t>-block (main group elements)</w:t>
            </w:r>
          </w:p>
        </w:tc>
        <w:tc>
          <w:tcPr>
            <w:tcW w:w="4428" w:type="dxa"/>
          </w:tcPr>
          <w:p w:rsidR="00FB221E" w:rsidRDefault="00FB221E">
            <w:proofErr w:type="gramStart"/>
            <w:r>
              <w:t>p</w:t>
            </w:r>
            <w:proofErr w:type="gramEnd"/>
            <w:r>
              <w:t>-block (main group elements)</w:t>
            </w:r>
          </w:p>
        </w:tc>
      </w:tr>
      <w:tr w:rsidR="00FB221E">
        <w:tc>
          <w:tcPr>
            <w:tcW w:w="4428" w:type="dxa"/>
          </w:tcPr>
          <w:p w:rsidR="00FB221E" w:rsidRDefault="00FB221E">
            <w:r>
              <w:t>Group 1:</w:t>
            </w:r>
          </w:p>
          <w:p w:rsidR="00FB221E" w:rsidRDefault="00FB221E"/>
          <w:p w:rsidR="00FB221E" w:rsidRDefault="00FB221E"/>
          <w:p w:rsidR="00FB221E" w:rsidRDefault="00FB221E"/>
          <w:p w:rsidR="00FB221E" w:rsidRDefault="00FB221E"/>
          <w:p w:rsidR="00FB221E" w:rsidRDefault="00FB221E"/>
          <w:p w:rsidR="00FB221E" w:rsidRDefault="00FB221E"/>
          <w:p w:rsidR="00FB221E" w:rsidRDefault="00FB221E"/>
          <w:p w:rsidR="00FB221E" w:rsidRDefault="00FB221E"/>
          <w:p w:rsidR="00FB221E" w:rsidRDefault="00FB221E"/>
          <w:p w:rsidR="00FB221E" w:rsidRDefault="00FB221E">
            <w:r>
              <w:t>Group 2:</w:t>
            </w:r>
          </w:p>
          <w:p w:rsidR="00FB221E" w:rsidRDefault="00FB221E"/>
          <w:p w:rsidR="00FB221E" w:rsidRDefault="00FB221E"/>
          <w:p w:rsidR="00FB221E" w:rsidRDefault="00FB221E"/>
          <w:p w:rsidR="00FB221E" w:rsidRDefault="00FB221E"/>
          <w:p w:rsidR="00FB221E" w:rsidRDefault="00FB221E"/>
          <w:p w:rsidR="00FB221E" w:rsidRDefault="00FB221E"/>
          <w:p w:rsidR="00FB221E" w:rsidRDefault="00FB221E"/>
          <w:p w:rsidR="00FB221E" w:rsidRDefault="00FB221E"/>
          <w:p w:rsidR="00FB221E" w:rsidRDefault="00FB221E">
            <w:r>
              <w:t>Hydrogen:</w:t>
            </w:r>
          </w:p>
          <w:p w:rsidR="00FB221E" w:rsidRDefault="00FB221E"/>
          <w:p w:rsidR="00FB221E" w:rsidRDefault="00FB221E"/>
          <w:p w:rsidR="00FB221E" w:rsidRDefault="00FB221E"/>
          <w:p w:rsidR="00FB221E" w:rsidRDefault="00FB221E"/>
          <w:p w:rsidR="00FB221E" w:rsidRDefault="00FB221E">
            <w:r>
              <w:t>Helium:</w:t>
            </w:r>
          </w:p>
          <w:p w:rsidR="00FB221E" w:rsidRDefault="00FB221E"/>
          <w:p w:rsidR="00FB221E" w:rsidRDefault="00FB221E"/>
          <w:p w:rsidR="00FB221E" w:rsidRDefault="00FB221E"/>
          <w:p w:rsidR="00FB221E" w:rsidRDefault="00FB221E"/>
        </w:tc>
        <w:tc>
          <w:tcPr>
            <w:tcW w:w="4428" w:type="dxa"/>
          </w:tcPr>
          <w:p w:rsidR="00FB221E" w:rsidRDefault="00FB221E">
            <w:r>
              <w:t>Group 17:</w:t>
            </w:r>
          </w:p>
          <w:p w:rsidR="00FB221E" w:rsidRDefault="00FB221E"/>
          <w:p w:rsidR="00FB221E" w:rsidRDefault="00FB221E"/>
          <w:p w:rsidR="00FB221E" w:rsidRDefault="00FB221E"/>
          <w:p w:rsidR="00FB221E" w:rsidRDefault="00FB221E"/>
          <w:p w:rsidR="00FB221E" w:rsidRDefault="00FB221E"/>
          <w:p w:rsidR="00FB221E" w:rsidRDefault="00FB221E"/>
          <w:p w:rsidR="00FB221E" w:rsidRDefault="00FB221E"/>
          <w:p w:rsidR="00FB221E" w:rsidRDefault="00FB221E"/>
          <w:p w:rsidR="00FB221E" w:rsidRDefault="00FB221E">
            <w:r>
              <w:t>Group 18:</w:t>
            </w:r>
          </w:p>
          <w:p w:rsidR="00FB221E" w:rsidRDefault="00FB221E"/>
          <w:p w:rsidR="00FB221E" w:rsidRDefault="00FB221E"/>
          <w:p w:rsidR="00FB221E" w:rsidRDefault="00FB221E"/>
          <w:p w:rsidR="00FB221E" w:rsidRDefault="00FB221E"/>
          <w:p w:rsidR="00FB221E" w:rsidRDefault="00FB221E">
            <w:r>
              <w:t>Metalloids:</w:t>
            </w:r>
          </w:p>
          <w:p w:rsidR="00FB221E" w:rsidRDefault="00FB221E"/>
          <w:p w:rsidR="00FB221E" w:rsidRDefault="00FB221E"/>
          <w:p w:rsidR="00FB221E" w:rsidRDefault="00FB221E"/>
          <w:p w:rsidR="00FB221E" w:rsidRDefault="00FB221E"/>
          <w:p w:rsidR="00FB221E" w:rsidRDefault="00FB221E">
            <w:proofErr w:type="gramStart"/>
            <w:r>
              <w:t>p</w:t>
            </w:r>
            <w:proofErr w:type="gramEnd"/>
            <w:r>
              <w:t>-block metals:</w:t>
            </w:r>
          </w:p>
          <w:p w:rsidR="00FB221E" w:rsidRDefault="00FB221E"/>
          <w:p w:rsidR="00FB221E" w:rsidRDefault="00FB221E"/>
          <w:p w:rsidR="00FB221E" w:rsidRDefault="00FB221E"/>
          <w:p w:rsidR="00FB221E" w:rsidRDefault="00FB221E"/>
          <w:p w:rsidR="00FB221E" w:rsidRDefault="00FB221E"/>
          <w:p w:rsidR="00FB221E" w:rsidRDefault="00FB221E">
            <w:r>
              <w:t xml:space="preserve">Other </w:t>
            </w:r>
            <w:proofErr w:type="spellStart"/>
            <w:r>
              <w:t>diatomics</w:t>
            </w:r>
            <w:proofErr w:type="spellEnd"/>
            <w:r>
              <w:t>:</w:t>
            </w:r>
          </w:p>
        </w:tc>
      </w:tr>
      <w:tr w:rsidR="00FB221E">
        <w:tc>
          <w:tcPr>
            <w:tcW w:w="4428" w:type="dxa"/>
          </w:tcPr>
          <w:p w:rsidR="00FB221E" w:rsidRDefault="00FB221E">
            <w:proofErr w:type="gramStart"/>
            <w:r>
              <w:t>d</w:t>
            </w:r>
            <w:proofErr w:type="gramEnd"/>
            <w:r>
              <w:t>-block</w:t>
            </w:r>
          </w:p>
        </w:tc>
        <w:tc>
          <w:tcPr>
            <w:tcW w:w="4428" w:type="dxa"/>
          </w:tcPr>
          <w:p w:rsidR="00FB221E" w:rsidRDefault="00FB221E">
            <w:proofErr w:type="gramStart"/>
            <w:r>
              <w:t>f</w:t>
            </w:r>
            <w:proofErr w:type="gramEnd"/>
            <w:r>
              <w:t>-block</w:t>
            </w:r>
          </w:p>
        </w:tc>
      </w:tr>
      <w:tr w:rsidR="00FB221E">
        <w:tc>
          <w:tcPr>
            <w:tcW w:w="4428" w:type="dxa"/>
          </w:tcPr>
          <w:p w:rsidR="00FB221E" w:rsidRDefault="00FB221E"/>
          <w:p w:rsidR="00FB221E" w:rsidRDefault="00FB221E"/>
          <w:p w:rsidR="00FB221E" w:rsidRDefault="00FB221E"/>
          <w:p w:rsidR="00FB221E" w:rsidRDefault="00FB221E"/>
          <w:p w:rsidR="00FB221E" w:rsidRDefault="00FB221E"/>
          <w:p w:rsidR="00FB221E" w:rsidRDefault="00FB221E"/>
          <w:p w:rsidR="00FB221E" w:rsidRDefault="00FB221E"/>
          <w:p w:rsidR="00FB221E" w:rsidRDefault="00FB221E"/>
          <w:p w:rsidR="00FB221E" w:rsidRDefault="00FB221E"/>
          <w:p w:rsidR="00FB221E" w:rsidRDefault="00FB221E"/>
          <w:p w:rsidR="00FB221E" w:rsidRDefault="00FB221E"/>
        </w:tc>
        <w:tc>
          <w:tcPr>
            <w:tcW w:w="4428" w:type="dxa"/>
          </w:tcPr>
          <w:p w:rsidR="00FB221E" w:rsidRDefault="00FB221E"/>
        </w:tc>
      </w:tr>
    </w:tbl>
    <w:p w:rsidR="00BC7E41" w:rsidRDefault="00BC7E41"/>
    <w:p w:rsidR="00BC7E41" w:rsidRDefault="00BC7E41"/>
    <w:p w:rsidR="00FE6378" w:rsidRDefault="00FE6378"/>
    <w:p w:rsidR="00FE6378" w:rsidRDefault="00BC7E41">
      <w:pPr>
        <w:rPr>
          <w:b/>
          <w:sz w:val="32"/>
        </w:rPr>
      </w:pPr>
      <w:r w:rsidRPr="00FE6378">
        <w:rPr>
          <w:b/>
          <w:sz w:val="32"/>
        </w:rPr>
        <w:t>Periodic trends</w:t>
      </w:r>
    </w:p>
    <w:p w:rsidR="00BC7E41" w:rsidRPr="00FE6378" w:rsidRDefault="00BC7E41">
      <w:pPr>
        <w:rPr>
          <w:b/>
          <w:sz w:val="32"/>
        </w:rPr>
      </w:pPr>
    </w:p>
    <w:p w:rsidR="00FE6378" w:rsidRDefault="00BC7E41">
      <w:pPr>
        <w:rPr>
          <w:u w:val="single"/>
        </w:rPr>
      </w:pPr>
      <w:r w:rsidRPr="00FE6378">
        <w:rPr>
          <w:u w:val="single"/>
        </w:rPr>
        <w:t>Melting Point</w:t>
      </w:r>
    </w:p>
    <w:p w:rsidR="00FE6378" w:rsidRPr="00FE6378" w:rsidRDefault="00FE6378">
      <w:pPr>
        <w:rPr>
          <w:u w:val="single"/>
        </w:rPr>
      </w:pPr>
    </w:p>
    <w:p w:rsidR="00D10289" w:rsidRDefault="00D10289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D10289">
        <w:tc>
          <w:tcPr>
            <w:tcW w:w="4428" w:type="dxa"/>
          </w:tcPr>
          <w:p w:rsidR="00FE6378" w:rsidRDefault="00FE6378">
            <w:r>
              <w:t>Group Trend</w:t>
            </w:r>
          </w:p>
          <w:p w:rsidR="00FE6378" w:rsidRDefault="00FE6378"/>
          <w:p w:rsidR="00FE6378" w:rsidRDefault="00FE6378"/>
          <w:p w:rsidR="00D10289" w:rsidRDefault="00D10289"/>
        </w:tc>
        <w:tc>
          <w:tcPr>
            <w:tcW w:w="4428" w:type="dxa"/>
          </w:tcPr>
          <w:p w:rsidR="00D10289" w:rsidRDefault="00FE6378">
            <w:r>
              <w:t>Period trend</w:t>
            </w:r>
          </w:p>
        </w:tc>
      </w:tr>
      <w:tr w:rsidR="00FE6378">
        <w:tc>
          <w:tcPr>
            <w:tcW w:w="4428" w:type="dxa"/>
          </w:tcPr>
          <w:p w:rsidR="00FE6378" w:rsidRDefault="00FE6378">
            <w:r>
              <w:t>Example</w:t>
            </w:r>
          </w:p>
          <w:p w:rsidR="00FE6378" w:rsidRDefault="00FE6378"/>
        </w:tc>
        <w:tc>
          <w:tcPr>
            <w:tcW w:w="4428" w:type="dxa"/>
          </w:tcPr>
          <w:p w:rsidR="00FE6378" w:rsidRDefault="00FE6378">
            <w:r>
              <w:t>Example</w:t>
            </w:r>
          </w:p>
        </w:tc>
      </w:tr>
    </w:tbl>
    <w:p w:rsidR="00BC7E41" w:rsidRDefault="00BC7E41"/>
    <w:p w:rsidR="00FE6378" w:rsidRDefault="00BC7E41">
      <w:pPr>
        <w:rPr>
          <w:u w:val="single"/>
        </w:rPr>
      </w:pPr>
      <w:r w:rsidRPr="00FE6378">
        <w:rPr>
          <w:u w:val="single"/>
        </w:rPr>
        <w:t>Reactivity</w:t>
      </w:r>
    </w:p>
    <w:p w:rsidR="00FE6378" w:rsidRPr="00FE6378" w:rsidRDefault="00FE6378">
      <w:pPr>
        <w:rPr>
          <w:u w:val="single"/>
        </w:rPr>
      </w:pPr>
    </w:p>
    <w:p w:rsidR="00FE6378" w:rsidRDefault="00FE6378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FE6378">
        <w:tc>
          <w:tcPr>
            <w:tcW w:w="4428" w:type="dxa"/>
          </w:tcPr>
          <w:p w:rsidR="00FE6378" w:rsidRDefault="00FE6378">
            <w:r>
              <w:t>Group Trend</w:t>
            </w:r>
          </w:p>
          <w:p w:rsidR="00FE6378" w:rsidRDefault="00FE6378"/>
          <w:p w:rsidR="00FE6378" w:rsidRDefault="00FE6378"/>
          <w:p w:rsidR="00FE6378" w:rsidRDefault="00FE6378"/>
        </w:tc>
        <w:tc>
          <w:tcPr>
            <w:tcW w:w="4428" w:type="dxa"/>
          </w:tcPr>
          <w:p w:rsidR="00FE6378" w:rsidRDefault="00FE6378">
            <w:r>
              <w:t>Period trend</w:t>
            </w:r>
          </w:p>
        </w:tc>
      </w:tr>
      <w:tr w:rsidR="00FE6378">
        <w:tc>
          <w:tcPr>
            <w:tcW w:w="4428" w:type="dxa"/>
          </w:tcPr>
          <w:p w:rsidR="00FE6378" w:rsidRDefault="00FE6378">
            <w:r>
              <w:t>Example</w:t>
            </w:r>
          </w:p>
          <w:p w:rsidR="00FE6378" w:rsidRDefault="00FE6378"/>
        </w:tc>
        <w:tc>
          <w:tcPr>
            <w:tcW w:w="4428" w:type="dxa"/>
          </w:tcPr>
          <w:p w:rsidR="00FE6378" w:rsidRDefault="00FE6378">
            <w:r>
              <w:t>Example</w:t>
            </w:r>
          </w:p>
        </w:tc>
      </w:tr>
    </w:tbl>
    <w:p w:rsidR="00BC7E41" w:rsidRDefault="00BC7E41"/>
    <w:p w:rsidR="00FE6378" w:rsidRDefault="00BC7E41">
      <w:pPr>
        <w:rPr>
          <w:u w:val="single"/>
        </w:rPr>
      </w:pPr>
      <w:r w:rsidRPr="00FE6378">
        <w:rPr>
          <w:u w:val="single"/>
        </w:rPr>
        <w:t>Atomic radius (size)</w:t>
      </w:r>
    </w:p>
    <w:p w:rsidR="00FE6378" w:rsidRPr="00FE6378" w:rsidRDefault="00FE6378">
      <w:pPr>
        <w:rPr>
          <w:u w:val="single"/>
        </w:rPr>
      </w:pPr>
    </w:p>
    <w:p w:rsidR="00FE6378" w:rsidRDefault="00FE6378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FE6378">
        <w:tc>
          <w:tcPr>
            <w:tcW w:w="4428" w:type="dxa"/>
          </w:tcPr>
          <w:p w:rsidR="00FE6378" w:rsidRDefault="00FE6378">
            <w:r>
              <w:t>Group Trend</w:t>
            </w:r>
          </w:p>
          <w:p w:rsidR="00FE6378" w:rsidRDefault="00FE6378"/>
          <w:p w:rsidR="00FE6378" w:rsidRDefault="00FE6378"/>
          <w:p w:rsidR="00FE6378" w:rsidRDefault="00FE6378"/>
        </w:tc>
        <w:tc>
          <w:tcPr>
            <w:tcW w:w="4428" w:type="dxa"/>
          </w:tcPr>
          <w:p w:rsidR="00FE6378" w:rsidRDefault="00FE6378">
            <w:r>
              <w:t>Period trend</w:t>
            </w:r>
          </w:p>
        </w:tc>
      </w:tr>
      <w:tr w:rsidR="00FE6378">
        <w:tc>
          <w:tcPr>
            <w:tcW w:w="4428" w:type="dxa"/>
          </w:tcPr>
          <w:p w:rsidR="00FE6378" w:rsidRDefault="00FE6378">
            <w:r>
              <w:t>Example</w:t>
            </w:r>
          </w:p>
          <w:p w:rsidR="00FE6378" w:rsidRDefault="00FE6378"/>
        </w:tc>
        <w:tc>
          <w:tcPr>
            <w:tcW w:w="4428" w:type="dxa"/>
          </w:tcPr>
          <w:p w:rsidR="00FE6378" w:rsidRDefault="00FE6378">
            <w:r>
              <w:t>Example</w:t>
            </w:r>
          </w:p>
        </w:tc>
      </w:tr>
    </w:tbl>
    <w:p w:rsidR="00BC7E41" w:rsidRDefault="00BC7E41"/>
    <w:p w:rsidR="00FE6378" w:rsidRPr="00FE6378" w:rsidRDefault="00BC7E41">
      <w:pPr>
        <w:rPr>
          <w:u w:val="single"/>
        </w:rPr>
      </w:pPr>
      <w:r w:rsidRPr="00FE6378">
        <w:rPr>
          <w:u w:val="single"/>
        </w:rPr>
        <w:t>Ionization energy</w:t>
      </w:r>
    </w:p>
    <w:p w:rsidR="00FE6378" w:rsidRDefault="00FE6378"/>
    <w:p w:rsidR="00FE6378" w:rsidRDefault="00FE6378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FE6378">
        <w:tc>
          <w:tcPr>
            <w:tcW w:w="4428" w:type="dxa"/>
          </w:tcPr>
          <w:p w:rsidR="00FE6378" w:rsidRDefault="00FE6378">
            <w:r>
              <w:t>Group Trend</w:t>
            </w:r>
          </w:p>
          <w:p w:rsidR="00FE6378" w:rsidRDefault="00FE6378"/>
          <w:p w:rsidR="00FE6378" w:rsidRDefault="00FE6378"/>
          <w:p w:rsidR="00FE6378" w:rsidRDefault="00FE6378"/>
        </w:tc>
        <w:tc>
          <w:tcPr>
            <w:tcW w:w="4428" w:type="dxa"/>
          </w:tcPr>
          <w:p w:rsidR="00FE6378" w:rsidRDefault="00FE6378">
            <w:r>
              <w:t>Period trend</w:t>
            </w:r>
          </w:p>
        </w:tc>
      </w:tr>
      <w:tr w:rsidR="00FE6378">
        <w:tc>
          <w:tcPr>
            <w:tcW w:w="4428" w:type="dxa"/>
          </w:tcPr>
          <w:p w:rsidR="00FE6378" w:rsidRDefault="00FE6378">
            <w:r>
              <w:t>Example</w:t>
            </w:r>
          </w:p>
          <w:p w:rsidR="00FE6378" w:rsidRDefault="00FE6378"/>
        </w:tc>
        <w:tc>
          <w:tcPr>
            <w:tcW w:w="4428" w:type="dxa"/>
          </w:tcPr>
          <w:p w:rsidR="00FE6378" w:rsidRDefault="00FE6378">
            <w:r>
              <w:t>Example</w:t>
            </w:r>
          </w:p>
        </w:tc>
      </w:tr>
    </w:tbl>
    <w:p w:rsidR="00FE6378" w:rsidRDefault="00FE6378"/>
    <w:p w:rsidR="00FE6378" w:rsidRDefault="00FE6378"/>
    <w:p w:rsidR="00BC7E41" w:rsidRDefault="00BC7E41"/>
    <w:p w:rsidR="00FE6378" w:rsidRDefault="00BC7E41">
      <w:pPr>
        <w:rPr>
          <w:u w:val="single"/>
        </w:rPr>
      </w:pPr>
      <w:proofErr w:type="spellStart"/>
      <w:r w:rsidRPr="00FE6378">
        <w:rPr>
          <w:u w:val="single"/>
        </w:rPr>
        <w:t>Electronegativity</w:t>
      </w:r>
      <w:proofErr w:type="spellEnd"/>
    </w:p>
    <w:p w:rsidR="00FE6378" w:rsidRPr="00FE6378" w:rsidRDefault="00FE6378">
      <w:pPr>
        <w:rPr>
          <w:u w:val="single"/>
        </w:rPr>
      </w:pPr>
    </w:p>
    <w:p w:rsidR="00FE6378" w:rsidRDefault="00FE6378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FE6378">
        <w:tc>
          <w:tcPr>
            <w:tcW w:w="4428" w:type="dxa"/>
          </w:tcPr>
          <w:p w:rsidR="00FE6378" w:rsidRDefault="00FE6378">
            <w:r>
              <w:t>Group Trend</w:t>
            </w:r>
          </w:p>
          <w:p w:rsidR="00FE6378" w:rsidRDefault="00FE6378"/>
          <w:p w:rsidR="00FE6378" w:rsidRDefault="00FE6378"/>
          <w:p w:rsidR="00FE6378" w:rsidRDefault="00FE6378"/>
        </w:tc>
        <w:tc>
          <w:tcPr>
            <w:tcW w:w="4428" w:type="dxa"/>
          </w:tcPr>
          <w:p w:rsidR="00FE6378" w:rsidRDefault="00FE6378">
            <w:r>
              <w:t>Period trend</w:t>
            </w:r>
          </w:p>
        </w:tc>
      </w:tr>
      <w:tr w:rsidR="00FE6378">
        <w:tc>
          <w:tcPr>
            <w:tcW w:w="4428" w:type="dxa"/>
          </w:tcPr>
          <w:p w:rsidR="00FE6378" w:rsidRDefault="00FE6378">
            <w:r>
              <w:t>Example</w:t>
            </w:r>
          </w:p>
          <w:p w:rsidR="00FE6378" w:rsidRDefault="00FE6378"/>
        </w:tc>
        <w:tc>
          <w:tcPr>
            <w:tcW w:w="4428" w:type="dxa"/>
          </w:tcPr>
          <w:p w:rsidR="00FE6378" w:rsidRDefault="00FE6378">
            <w:r>
              <w:t>Example</w:t>
            </w:r>
          </w:p>
        </w:tc>
      </w:tr>
    </w:tbl>
    <w:p w:rsidR="00BC7E41" w:rsidRDefault="00BC7E41"/>
    <w:p w:rsidR="00FE6378" w:rsidRDefault="00BC7E41">
      <w:pPr>
        <w:rPr>
          <w:u w:val="single"/>
        </w:rPr>
      </w:pPr>
      <w:r w:rsidRPr="00FE6378">
        <w:rPr>
          <w:u w:val="single"/>
        </w:rPr>
        <w:t>Electron affinity</w:t>
      </w:r>
    </w:p>
    <w:p w:rsidR="00FE6378" w:rsidRDefault="00FE6378">
      <w:pPr>
        <w:rPr>
          <w:u w:val="single"/>
        </w:rPr>
      </w:pPr>
    </w:p>
    <w:p w:rsidR="00FE6378" w:rsidRPr="00FE6378" w:rsidRDefault="00FE6378">
      <w:pPr>
        <w:rPr>
          <w:u w:val="single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FE6378">
        <w:tc>
          <w:tcPr>
            <w:tcW w:w="4428" w:type="dxa"/>
          </w:tcPr>
          <w:p w:rsidR="00FE6378" w:rsidRDefault="00FE6378">
            <w:r>
              <w:t>Group Trend</w:t>
            </w:r>
          </w:p>
          <w:p w:rsidR="00FE6378" w:rsidRDefault="00FE6378"/>
          <w:p w:rsidR="00FE6378" w:rsidRDefault="00FE6378"/>
          <w:p w:rsidR="00FE6378" w:rsidRDefault="00FE6378"/>
        </w:tc>
        <w:tc>
          <w:tcPr>
            <w:tcW w:w="4428" w:type="dxa"/>
          </w:tcPr>
          <w:p w:rsidR="00FE6378" w:rsidRDefault="00FE6378">
            <w:r>
              <w:t>Period trend</w:t>
            </w:r>
          </w:p>
        </w:tc>
      </w:tr>
      <w:tr w:rsidR="00FE6378">
        <w:tc>
          <w:tcPr>
            <w:tcW w:w="4428" w:type="dxa"/>
          </w:tcPr>
          <w:p w:rsidR="00FE6378" w:rsidRDefault="00FE6378">
            <w:r>
              <w:t>Example</w:t>
            </w:r>
          </w:p>
          <w:p w:rsidR="00FE6378" w:rsidRDefault="00FE6378"/>
        </w:tc>
        <w:tc>
          <w:tcPr>
            <w:tcW w:w="4428" w:type="dxa"/>
          </w:tcPr>
          <w:p w:rsidR="00FE6378" w:rsidRDefault="00FE6378">
            <w:r>
              <w:t>Example</w:t>
            </w:r>
          </w:p>
        </w:tc>
      </w:tr>
    </w:tbl>
    <w:p w:rsidR="00BC7E41" w:rsidRDefault="00BC7E41"/>
    <w:p w:rsidR="00FE6378" w:rsidRDefault="00BC7E41">
      <w:pPr>
        <w:rPr>
          <w:u w:val="single"/>
        </w:rPr>
      </w:pPr>
      <w:r w:rsidRPr="00FE6378">
        <w:rPr>
          <w:u w:val="single"/>
        </w:rPr>
        <w:t>Atomic vs. ionic radius (size)</w:t>
      </w:r>
    </w:p>
    <w:p w:rsidR="00FE6378" w:rsidRPr="00FE6378" w:rsidRDefault="00FE6378">
      <w:pPr>
        <w:rPr>
          <w:u w:val="single"/>
        </w:rPr>
      </w:pPr>
    </w:p>
    <w:p w:rsidR="00FE6378" w:rsidRDefault="00FE6378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FE6378">
        <w:tc>
          <w:tcPr>
            <w:tcW w:w="4428" w:type="dxa"/>
          </w:tcPr>
          <w:p w:rsidR="00FE6378" w:rsidRDefault="00FE6378" w:rsidP="00FE6378">
            <w:r>
              <w:t>Metals</w:t>
            </w:r>
            <w:r>
              <w:t xml:space="preserve"> </w:t>
            </w:r>
          </w:p>
          <w:p w:rsidR="00FE6378" w:rsidRDefault="00FE6378" w:rsidP="00FE6378"/>
          <w:p w:rsidR="00FE6378" w:rsidRDefault="00FE6378" w:rsidP="00FE6378"/>
          <w:p w:rsidR="00FE6378" w:rsidRDefault="00FE6378" w:rsidP="00FE6378"/>
          <w:p w:rsidR="00FE6378" w:rsidRDefault="00FE6378" w:rsidP="00FE6378"/>
          <w:p w:rsidR="00FE6378" w:rsidRDefault="00FE6378" w:rsidP="00FE6378"/>
        </w:tc>
        <w:tc>
          <w:tcPr>
            <w:tcW w:w="4428" w:type="dxa"/>
          </w:tcPr>
          <w:p w:rsidR="00FE6378" w:rsidRDefault="00FE6378" w:rsidP="00FE6378">
            <w:r>
              <w:t>Nonmetals</w:t>
            </w:r>
            <w:r>
              <w:t xml:space="preserve"> </w:t>
            </w:r>
          </w:p>
        </w:tc>
      </w:tr>
      <w:tr w:rsidR="00FE6378">
        <w:tc>
          <w:tcPr>
            <w:tcW w:w="4428" w:type="dxa"/>
          </w:tcPr>
          <w:p w:rsidR="00FE6378" w:rsidRDefault="00FE6378">
            <w:r>
              <w:t>Example</w:t>
            </w:r>
          </w:p>
          <w:p w:rsidR="00FE6378" w:rsidRDefault="00FE6378"/>
        </w:tc>
        <w:tc>
          <w:tcPr>
            <w:tcW w:w="4428" w:type="dxa"/>
          </w:tcPr>
          <w:p w:rsidR="00FE6378" w:rsidRDefault="00FE6378">
            <w:r>
              <w:t>Example</w:t>
            </w:r>
          </w:p>
        </w:tc>
      </w:tr>
      <w:tr w:rsidR="00FE6378">
        <w:tblPrEx>
          <w:tblLook w:val="04A0"/>
        </w:tblPrEx>
        <w:tc>
          <w:tcPr>
            <w:tcW w:w="4428" w:type="dxa"/>
          </w:tcPr>
          <w:p w:rsidR="00FE6378" w:rsidRDefault="00FE6378">
            <w:r>
              <w:t>Group Trend</w:t>
            </w:r>
          </w:p>
          <w:p w:rsidR="00FE6378" w:rsidRDefault="00FE6378"/>
          <w:p w:rsidR="00FE6378" w:rsidRDefault="00FE6378"/>
          <w:p w:rsidR="00FE6378" w:rsidRDefault="00FE6378"/>
        </w:tc>
        <w:tc>
          <w:tcPr>
            <w:tcW w:w="4428" w:type="dxa"/>
          </w:tcPr>
          <w:p w:rsidR="00FE6378" w:rsidRDefault="00FE6378">
            <w:r>
              <w:t>Period trend</w:t>
            </w:r>
          </w:p>
        </w:tc>
      </w:tr>
      <w:tr w:rsidR="00FE6378">
        <w:tblPrEx>
          <w:tblLook w:val="04A0"/>
        </w:tblPrEx>
        <w:tc>
          <w:tcPr>
            <w:tcW w:w="4428" w:type="dxa"/>
          </w:tcPr>
          <w:p w:rsidR="00FE6378" w:rsidRDefault="00FE6378">
            <w:r>
              <w:t>Example</w:t>
            </w:r>
          </w:p>
          <w:p w:rsidR="00FE6378" w:rsidRDefault="00FE6378"/>
        </w:tc>
        <w:tc>
          <w:tcPr>
            <w:tcW w:w="4428" w:type="dxa"/>
          </w:tcPr>
          <w:p w:rsidR="00FE6378" w:rsidRDefault="00FE6378">
            <w:r>
              <w:t>Example</w:t>
            </w:r>
          </w:p>
        </w:tc>
      </w:tr>
    </w:tbl>
    <w:p w:rsidR="00FB221E" w:rsidRDefault="00FB221E"/>
    <w:sectPr w:rsidR="00FB221E" w:rsidSect="00FB221E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78" w:rsidRDefault="00FE6378">
    <w:pPr>
      <w:pStyle w:val="Header"/>
    </w:pPr>
    <w:r>
      <w:t>Unit 3 Periodic Table (Chapter 5)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B221E"/>
    <w:rsid w:val="00BC7E41"/>
    <w:rsid w:val="00D10289"/>
    <w:rsid w:val="00FB221E"/>
    <w:rsid w:val="00FE6378"/>
  </w:rsids>
  <m:mathPr>
    <m:mathFont m:val="TimesNew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D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B22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E63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378"/>
  </w:style>
  <w:style w:type="paragraph" w:styleId="Footer">
    <w:name w:val="footer"/>
    <w:basedOn w:val="Normal"/>
    <w:link w:val="FooterChar"/>
    <w:uiPriority w:val="99"/>
    <w:semiHidden/>
    <w:unhideWhenUsed/>
    <w:rsid w:val="00FE63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63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113</Words>
  <Characters>647</Characters>
  <Application>Microsoft Macintosh Word</Application>
  <DocSecurity>0</DocSecurity>
  <Lines>5</Lines>
  <Paragraphs>1</Paragraphs>
  <ScaleCrop>false</ScaleCrop>
  <Company>Tigard-Tualatin School District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dcterms:created xsi:type="dcterms:W3CDTF">2012-10-23T16:22:00Z</dcterms:created>
  <dcterms:modified xsi:type="dcterms:W3CDTF">2012-10-23T17:10:00Z</dcterms:modified>
</cp:coreProperties>
</file>