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AA" w:rsidRPr="00884FEF" w:rsidRDefault="000F28AA" w:rsidP="000F28AA">
      <w:pPr>
        <w:pStyle w:val="NormalWeb"/>
        <w:spacing w:before="0" w:beforeAutospacing="0" w:after="0" w:afterAutospacing="0"/>
        <w:rPr>
          <w:rFonts w:ascii="Arial" w:hAnsi="Arial" w:cs="Arial"/>
          <w:color w:val="000000"/>
          <w:sz w:val="22"/>
          <w:szCs w:val="22"/>
        </w:rPr>
      </w:pPr>
      <w:r w:rsidRPr="00884FEF">
        <w:rPr>
          <w:rFonts w:ascii="Arial" w:hAnsi="Arial" w:cs="Arial"/>
          <w:color w:val="000000"/>
          <w:sz w:val="22"/>
          <w:szCs w:val="22"/>
        </w:rPr>
        <w:t>Titrations - % acidity of vinegar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b/>
          <w:bCs/>
          <w:color w:val="000000"/>
          <w:sz w:val="22"/>
          <w:szCs w:val="22"/>
        </w:rPr>
        <w:t>Objective:</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Determine the concentration of acetic acid in vinegar</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b/>
          <w:bCs/>
          <w:color w:val="000000"/>
          <w:sz w:val="22"/>
          <w:szCs w:val="22"/>
        </w:rPr>
        <w:t>Introduction:</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Neutralization is a reaction of an acid with a base to produce a salt and water.  For example, the reaction of the strong acid </w:t>
      </w:r>
      <w:proofErr w:type="spellStart"/>
      <w:r w:rsidRPr="00884FEF">
        <w:rPr>
          <w:rFonts w:ascii="Arial" w:hAnsi="Arial" w:cs="Arial"/>
          <w:color w:val="000000"/>
          <w:sz w:val="22"/>
          <w:szCs w:val="22"/>
        </w:rPr>
        <w:t>HCl</w:t>
      </w:r>
      <w:proofErr w:type="spellEnd"/>
      <w:r w:rsidRPr="00884FEF">
        <w:rPr>
          <w:rFonts w:ascii="Arial" w:hAnsi="Arial" w:cs="Arial"/>
          <w:color w:val="000000"/>
          <w:sz w:val="22"/>
          <w:szCs w:val="22"/>
        </w:rPr>
        <w:t xml:space="preserve"> with the strong base </w:t>
      </w:r>
      <w:proofErr w:type="spellStart"/>
      <w:r w:rsidRPr="00884FEF">
        <w:rPr>
          <w:rFonts w:ascii="Arial" w:hAnsi="Arial" w:cs="Arial"/>
          <w:color w:val="000000"/>
          <w:sz w:val="22"/>
          <w:szCs w:val="22"/>
        </w:rPr>
        <w:t>NaOH</w:t>
      </w:r>
      <w:proofErr w:type="spellEnd"/>
      <w:r w:rsidRPr="00884FEF">
        <w:rPr>
          <w:rFonts w:ascii="Arial" w:hAnsi="Arial" w:cs="Arial"/>
          <w:color w:val="000000"/>
          <w:sz w:val="22"/>
          <w:szCs w:val="22"/>
        </w:rPr>
        <w:t xml:space="preserve"> produces the salt sodium chloride and water:</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proofErr w:type="spellStart"/>
      <w:proofErr w:type="gramStart"/>
      <w:r w:rsidRPr="00884FEF">
        <w:rPr>
          <w:rFonts w:ascii="Arial" w:hAnsi="Arial" w:cs="Arial"/>
          <w:color w:val="000000"/>
          <w:sz w:val="22"/>
          <w:szCs w:val="22"/>
        </w:rPr>
        <w:t>HCl</w:t>
      </w:r>
      <w:proofErr w:type="spellEnd"/>
      <w:r w:rsidRPr="00884FEF">
        <w:rPr>
          <w:rFonts w:ascii="Arial" w:hAnsi="Arial" w:cs="Arial"/>
          <w:color w:val="000000"/>
          <w:sz w:val="22"/>
          <w:szCs w:val="22"/>
          <w:vertAlign w:val="subscript"/>
        </w:rPr>
        <w:t>(</w:t>
      </w:r>
      <w:proofErr w:type="spellStart"/>
      <w:proofErr w:type="gramEnd"/>
      <w:r w:rsidRPr="00884FEF">
        <w:rPr>
          <w:rFonts w:ascii="Arial" w:hAnsi="Arial" w:cs="Arial"/>
          <w:i/>
          <w:iCs/>
          <w:color w:val="000000"/>
          <w:sz w:val="22"/>
          <w:szCs w:val="22"/>
          <w:vertAlign w:val="subscript"/>
        </w:rPr>
        <w:t>aq</w:t>
      </w:r>
      <w:proofErr w:type="spellEnd"/>
      <w:r w:rsidRPr="00884FEF">
        <w:rPr>
          <w:rFonts w:ascii="Arial" w:hAnsi="Arial" w:cs="Arial"/>
          <w:color w:val="000000"/>
          <w:sz w:val="22"/>
          <w:szCs w:val="22"/>
          <w:vertAlign w:val="subscript"/>
        </w:rPr>
        <w:t>)</w:t>
      </w:r>
      <w:r w:rsidRPr="00884FEF">
        <w:rPr>
          <w:rFonts w:ascii="Arial" w:hAnsi="Arial" w:cs="Arial"/>
          <w:color w:val="000000"/>
          <w:sz w:val="22"/>
          <w:szCs w:val="22"/>
        </w:rPr>
        <w:t xml:space="preserve"> + </w:t>
      </w:r>
      <w:proofErr w:type="spellStart"/>
      <w:r w:rsidRPr="00884FEF">
        <w:rPr>
          <w:rFonts w:ascii="Arial" w:hAnsi="Arial" w:cs="Arial"/>
          <w:color w:val="000000"/>
          <w:sz w:val="22"/>
          <w:szCs w:val="22"/>
        </w:rPr>
        <w:t>NaOH</w:t>
      </w:r>
      <w:proofErr w:type="spellEnd"/>
      <w:r w:rsidRPr="00884FEF">
        <w:rPr>
          <w:rFonts w:ascii="Arial" w:hAnsi="Arial" w:cs="Arial"/>
          <w:color w:val="000000"/>
          <w:sz w:val="22"/>
          <w:szCs w:val="22"/>
          <w:vertAlign w:val="subscript"/>
        </w:rPr>
        <w:t>(</w:t>
      </w:r>
      <w:proofErr w:type="spellStart"/>
      <w:r w:rsidRPr="00884FEF">
        <w:rPr>
          <w:rFonts w:ascii="Arial" w:hAnsi="Arial" w:cs="Arial"/>
          <w:i/>
          <w:iCs/>
          <w:color w:val="000000"/>
          <w:sz w:val="22"/>
          <w:szCs w:val="22"/>
          <w:vertAlign w:val="subscript"/>
        </w:rPr>
        <w:t>aq</w:t>
      </w:r>
      <w:proofErr w:type="spellEnd"/>
      <w:r w:rsidRPr="00884FEF">
        <w:rPr>
          <w:rFonts w:ascii="Arial" w:hAnsi="Arial" w:cs="Arial"/>
          <w:color w:val="000000"/>
          <w:sz w:val="22"/>
          <w:szCs w:val="22"/>
          <w:vertAlign w:val="subscript"/>
        </w:rPr>
        <w:t>)</w:t>
      </w:r>
      <w:r w:rsidRPr="00884FEF">
        <w:rPr>
          <w:rFonts w:ascii="Arial" w:hAnsi="Arial" w:cs="Arial"/>
          <w:color w:val="000000"/>
          <w:sz w:val="22"/>
          <w:szCs w:val="22"/>
        </w:rPr>
        <w:t xml:space="preserve">  </w:t>
      </w:r>
      <w:r w:rsidRPr="00884FEF">
        <w:rPr>
          <w:rFonts w:ascii="Arial" w:hAnsi="Arial" w:cs="Arial"/>
          <w:color w:val="000000"/>
          <w:sz w:val="22"/>
          <w:szCs w:val="22"/>
        </w:rPr>
        <w:t xml:space="preserve">  </w:t>
      </w:r>
      <w:proofErr w:type="spellStart"/>
      <w:r w:rsidRPr="00884FEF">
        <w:rPr>
          <w:rFonts w:ascii="Arial" w:hAnsi="Arial" w:cs="Arial"/>
          <w:color w:val="000000"/>
          <w:sz w:val="22"/>
          <w:szCs w:val="22"/>
        </w:rPr>
        <w:t>NaCl</w:t>
      </w:r>
      <w:proofErr w:type="spellEnd"/>
      <w:r w:rsidRPr="00884FEF">
        <w:rPr>
          <w:rFonts w:ascii="Arial" w:hAnsi="Arial" w:cs="Arial"/>
          <w:color w:val="000000"/>
          <w:sz w:val="22"/>
          <w:szCs w:val="22"/>
          <w:vertAlign w:val="subscript"/>
        </w:rPr>
        <w:t>(</w:t>
      </w:r>
      <w:proofErr w:type="spellStart"/>
      <w:r w:rsidRPr="00884FEF">
        <w:rPr>
          <w:rFonts w:ascii="Arial" w:hAnsi="Arial" w:cs="Arial"/>
          <w:i/>
          <w:iCs/>
          <w:color w:val="000000"/>
          <w:sz w:val="22"/>
          <w:szCs w:val="22"/>
          <w:vertAlign w:val="subscript"/>
        </w:rPr>
        <w:t>aq</w:t>
      </w:r>
      <w:proofErr w:type="spellEnd"/>
      <w:r w:rsidRPr="00884FEF">
        <w:rPr>
          <w:rFonts w:ascii="Arial" w:hAnsi="Arial" w:cs="Arial"/>
          <w:color w:val="000000"/>
          <w:sz w:val="22"/>
          <w:szCs w:val="22"/>
          <w:vertAlign w:val="subscript"/>
        </w:rPr>
        <w:t>)</w:t>
      </w:r>
      <w:r w:rsidRPr="00884FEF">
        <w:rPr>
          <w:rFonts w:ascii="Arial" w:hAnsi="Arial" w:cs="Arial"/>
          <w:color w:val="000000"/>
          <w:sz w:val="22"/>
          <w:szCs w:val="22"/>
        </w:rPr>
        <w:t xml:space="preserve">  + H</w:t>
      </w:r>
      <w:r w:rsidRPr="00884FEF">
        <w:rPr>
          <w:rFonts w:ascii="Arial" w:hAnsi="Arial" w:cs="Arial"/>
          <w:color w:val="000000"/>
          <w:sz w:val="22"/>
          <w:szCs w:val="22"/>
          <w:vertAlign w:val="subscript"/>
        </w:rPr>
        <w:t>2</w:t>
      </w:r>
      <w:r w:rsidRPr="00884FEF">
        <w:rPr>
          <w:rFonts w:ascii="Arial" w:hAnsi="Arial" w:cs="Arial"/>
          <w:color w:val="000000"/>
          <w:sz w:val="22"/>
          <w:szCs w:val="22"/>
        </w:rPr>
        <w:t>O</w:t>
      </w:r>
      <w:r w:rsidRPr="00884FEF">
        <w:rPr>
          <w:rFonts w:ascii="Arial" w:hAnsi="Arial" w:cs="Arial"/>
          <w:color w:val="000000"/>
          <w:sz w:val="22"/>
          <w:szCs w:val="22"/>
          <w:vertAlign w:val="subscript"/>
        </w:rPr>
        <w:t>(</w:t>
      </w:r>
      <w:r w:rsidRPr="00884FEF">
        <w:rPr>
          <w:rFonts w:ascii="Arial" w:hAnsi="Arial" w:cs="Arial"/>
          <w:i/>
          <w:iCs/>
          <w:color w:val="000000"/>
          <w:sz w:val="22"/>
          <w:szCs w:val="22"/>
          <w:vertAlign w:val="subscript"/>
        </w:rPr>
        <w:t>l</w:t>
      </w:r>
      <w:r w:rsidRPr="00884FEF">
        <w:rPr>
          <w:rFonts w:ascii="Arial" w:hAnsi="Arial" w:cs="Arial"/>
          <w:color w:val="000000"/>
          <w:sz w:val="22"/>
          <w:szCs w:val="22"/>
          <w:vertAlign w:val="subscript"/>
        </w:rPr>
        <w:t>)</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Since the acid, base, and salt in this reaction are all strong electrolytes, the net ionic equation for this reaction is:</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H</w:t>
      </w:r>
      <w:r w:rsidRPr="00884FEF">
        <w:rPr>
          <w:rFonts w:ascii="Arial" w:hAnsi="Arial" w:cs="Arial"/>
          <w:color w:val="000000"/>
          <w:sz w:val="22"/>
          <w:szCs w:val="22"/>
          <w:vertAlign w:val="superscript"/>
        </w:rPr>
        <w:t>+</w:t>
      </w:r>
      <w:r w:rsidRPr="00884FEF">
        <w:rPr>
          <w:rFonts w:ascii="Arial" w:hAnsi="Arial" w:cs="Arial"/>
          <w:color w:val="000000"/>
          <w:sz w:val="22"/>
          <w:szCs w:val="22"/>
          <w:vertAlign w:val="subscript"/>
        </w:rPr>
        <w:t>(</w:t>
      </w:r>
      <w:proofErr w:type="spellStart"/>
      <w:r w:rsidRPr="00884FEF">
        <w:rPr>
          <w:rFonts w:ascii="Arial" w:hAnsi="Arial" w:cs="Arial"/>
          <w:i/>
          <w:iCs/>
          <w:color w:val="000000"/>
          <w:sz w:val="22"/>
          <w:szCs w:val="22"/>
          <w:vertAlign w:val="subscript"/>
        </w:rPr>
        <w:t>aq</w:t>
      </w:r>
      <w:proofErr w:type="spellEnd"/>
      <w:r w:rsidRPr="00884FEF">
        <w:rPr>
          <w:rFonts w:ascii="Arial" w:hAnsi="Arial" w:cs="Arial"/>
          <w:color w:val="000000"/>
          <w:sz w:val="22"/>
          <w:szCs w:val="22"/>
          <w:vertAlign w:val="subscript"/>
        </w:rPr>
        <w:t>)</w:t>
      </w:r>
      <w:r w:rsidRPr="00884FEF">
        <w:rPr>
          <w:rFonts w:ascii="Arial" w:hAnsi="Arial" w:cs="Arial"/>
          <w:color w:val="000000"/>
          <w:sz w:val="22"/>
          <w:szCs w:val="22"/>
        </w:rPr>
        <w:t xml:space="preserve">  + OH</w:t>
      </w:r>
      <w:proofErr w:type="gramStart"/>
      <w:r w:rsidRPr="00884FEF">
        <w:rPr>
          <w:rFonts w:ascii="Arial" w:hAnsi="Arial" w:cs="Arial"/>
          <w:color w:val="000000"/>
          <w:sz w:val="22"/>
          <w:szCs w:val="22"/>
          <w:vertAlign w:val="superscript"/>
        </w:rPr>
        <w:t>-</w:t>
      </w:r>
      <w:r w:rsidRPr="00884FEF">
        <w:rPr>
          <w:rFonts w:ascii="Arial" w:hAnsi="Arial" w:cs="Arial"/>
          <w:color w:val="000000"/>
          <w:sz w:val="22"/>
          <w:szCs w:val="22"/>
          <w:vertAlign w:val="subscript"/>
        </w:rPr>
        <w:t>(</w:t>
      </w:r>
      <w:proofErr w:type="spellStart"/>
      <w:proofErr w:type="gramEnd"/>
      <w:r w:rsidRPr="00884FEF">
        <w:rPr>
          <w:rFonts w:ascii="Arial" w:hAnsi="Arial" w:cs="Arial"/>
          <w:i/>
          <w:iCs/>
          <w:color w:val="000000"/>
          <w:sz w:val="22"/>
          <w:szCs w:val="22"/>
          <w:vertAlign w:val="subscript"/>
        </w:rPr>
        <w:t>aq</w:t>
      </w:r>
      <w:proofErr w:type="spellEnd"/>
      <w:r w:rsidRPr="00884FEF">
        <w:rPr>
          <w:rFonts w:ascii="Arial" w:hAnsi="Arial" w:cs="Arial"/>
          <w:color w:val="000000"/>
          <w:sz w:val="22"/>
          <w:szCs w:val="22"/>
          <w:vertAlign w:val="subscript"/>
        </w:rPr>
        <w:t>)</w:t>
      </w:r>
      <w:r w:rsidRPr="00884FEF">
        <w:rPr>
          <w:rFonts w:ascii="Arial" w:hAnsi="Arial" w:cs="Arial"/>
          <w:color w:val="000000"/>
          <w:sz w:val="22"/>
          <w:szCs w:val="22"/>
        </w:rPr>
        <w:t xml:space="preserve">  </w:t>
      </w:r>
      <w:r w:rsidRPr="00884FEF">
        <w:rPr>
          <w:rFonts w:ascii="Arial" w:hAnsi="Arial" w:cs="Arial"/>
          <w:color w:val="000000"/>
          <w:sz w:val="22"/>
          <w:szCs w:val="22"/>
        </w:rPr>
        <w:t>  H</w:t>
      </w:r>
      <w:r w:rsidRPr="00884FEF">
        <w:rPr>
          <w:rFonts w:ascii="Arial" w:hAnsi="Arial" w:cs="Arial"/>
          <w:color w:val="000000"/>
          <w:sz w:val="22"/>
          <w:szCs w:val="22"/>
          <w:vertAlign w:val="subscript"/>
        </w:rPr>
        <w:t>2</w:t>
      </w:r>
      <w:r w:rsidRPr="00884FEF">
        <w:rPr>
          <w:rFonts w:ascii="Arial" w:hAnsi="Arial" w:cs="Arial"/>
          <w:color w:val="000000"/>
          <w:sz w:val="22"/>
          <w:szCs w:val="22"/>
        </w:rPr>
        <w:t>O</w:t>
      </w:r>
      <w:r w:rsidRPr="00884FEF">
        <w:rPr>
          <w:rFonts w:ascii="Arial" w:hAnsi="Arial" w:cs="Arial"/>
          <w:color w:val="000000"/>
          <w:sz w:val="22"/>
          <w:szCs w:val="22"/>
          <w:vertAlign w:val="subscript"/>
        </w:rPr>
        <w:t>(</w:t>
      </w:r>
      <w:r w:rsidRPr="00884FEF">
        <w:rPr>
          <w:rFonts w:ascii="Arial" w:hAnsi="Arial" w:cs="Arial"/>
          <w:i/>
          <w:iCs/>
          <w:color w:val="000000"/>
          <w:sz w:val="22"/>
          <w:szCs w:val="22"/>
          <w:vertAlign w:val="subscript"/>
        </w:rPr>
        <w:t>l</w:t>
      </w:r>
      <w:r w:rsidRPr="00884FEF">
        <w:rPr>
          <w:rFonts w:ascii="Arial" w:hAnsi="Arial" w:cs="Arial"/>
          <w:color w:val="000000"/>
          <w:sz w:val="22"/>
          <w:szCs w:val="22"/>
          <w:vertAlign w:val="subscript"/>
        </w:rPr>
        <w:t>)</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This same result occurs in the reaction of strong acid reacts with a weak base, or a weak acid reacts with a strong base.  The acid and base react to form a salt and water.  The neutralization reaction provides us with one method for determining the concentration of either the acid or the base in a solution.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The general method employed is that of titration.  Titration is a procedure for determining the amount of substance A by adding a carefully measured volume of a solution with known concentration of B until the reaction between them is just complete.  Titrations are not use exclusively with acids and bases but anytime you need to determine the concentration of a species in a solution.</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In this lab, we will titrate a vinegar solution with a solution of sodium hydroxide, </w:t>
      </w:r>
      <w:proofErr w:type="spellStart"/>
      <w:r w:rsidRPr="00884FEF">
        <w:rPr>
          <w:rFonts w:ascii="Arial" w:hAnsi="Arial" w:cs="Arial"/>
          <w:color w:val="000000"/>
          <w:sz w:val="22"/>
          <w:szCs w:val="22"/>
        </w:rPr>
        <w:t>NaOH</w:t>
      </w:r>
      <w:proofErr w:type="spellEnd"/>
      <w:r w:rsidRPr="00884FEF">
        <w:rPr>
          <w:rFonts w:ascii="Arial" w:hAnsi="Arial" w:cs="Arial"/>
          <w:color w:val="000000"/>
          <w:sz w:val="22"/>
          <w:szCs w:val="22"/>
        </w:rPr>
        <w:t>.  The active ingredient in vinegar is the weak acid, acetic acid.  The sodium hydroxide will neutralize the acetic acid, H C</w:t>
      </w:r>
      <w:r w:rsidRPr="00884FEF">
        <w:rPr>
          <w:rFonts w:ascii="Arial" w:hAnsi="Arial" w:cs="Arial"/>
          <w:color w:val="000000"/>
          <w:sz w:val="22"/>
          <w:szCs w:val="22"/>
          <w:vertAlign w:val="subscript"/>
        </w:rPr>
        <w:t>2</w:t>
      </w:r>
      <w:r w:rsidRPr="00884FEF">
        <w:rPr>
          <w:rFonts w:ascii="Arial" w:hAnsi="Arial" w:cs="Arial"/>
          <w:color w:val="000000"/>
          <w:sz w:val="22"/>
          <w:szCs w:val="22"/>
        </w:rPr>
        <w:t>H</w:t>
      </w:r>
      <w:r w:rsidRPr="00884FEF">
        <w:rPr>
          <w:rFonts w:ascii="Arial" w:hAnsi="Arial" w:cs="Arial"/>
          <w:color w:val="000000"/>
          <w:sz w:val="22"/>
          <w:szCs w:val="22"/>
          <w:vertAlign w:val="subscript"/>
        </w:rPr>
        <w:t>3</w:t>
      </w:r>
      <w:r w:rsidRPr="00884FEF">
        <w:rPr>
          <w:rFonts w:ascii="Arial" w:hAnsi="Arial" w:cs="Arial"/>
          <w:color w:val="000000"/>
          <w:sz w:val="22"/>
          <w:szCs w:val="22"/>
        </w:rPr>
        <w:t>O</w:t>
      </w:r>
      <w:r w:rsidRPr="00884FEF">
        <w:rPr>
          <w:rFonts w:ascii="Arial" w:hAnsi="Arial" w:cs="Arial"/>
          <w:color w:val="000000"/>
          <w:sz w:val="22"/>
          <w:szCs w:val="22"/>
          <w:vertAlign w:val="subscript"/>
        </w:rPr>
        <w:t>2</w:t>
      </w:r>
      <w:r w:rsidRPr="00884FEF">
        <w:rPr>
          <w:rFonts w:ascii="Arial" w:hAnsi="Arial" w:cs="Arial"/>
          <w:color w:val="000000"/>
          <w:sz w:val="22"/>
          <w:szCs w:val="22"/>
        </w:rPr>
        <w:t xml:space="preserve">, in the vinegar.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HC</w:t>
      </w:r>
      <w:r w:rsidRPr="00884FEF">
        <w:rPr>
          <w:rFonts w:ascii="Arial" w:hAnsi="Arial" w:cs="Arial"/>
          <w:color w:val="000000"/>
          <w:sz w:val="22"/>
          <w:szCs w:val="22"/>
          <w:vertAlign w:val="subscript"/>
        </w:rPr>
        <w:t>2</w:t>
      </w:r>
      <w:r w:rsidRPr="00884FEF">
        <w:rPr>
          <w:rFonts w:ascii="Arial" w:hAnsi="Arial" w:cs="Arial"/>
          <w:color w:val="000000"/>
          <w:sz w:val="22"/>
          <w:szCs w:val="22"/>
        </w:rPr>
        <w:t>H</w:t>
      </w:r>
      <w:r w:rsidRPr="00884FEF">
        <w:rPr>
          <w:rFonts w:ascii="Arial" w:hAnsi="Arial" w:cs="Arial"/>
          <w:color w:val="000000"/>
          <w:sz w:val="22"/>
          <w:szCs w:val="22"/>
          <w:vertAlign w:val="subscript"/>
        </w:rPr>
        <w:t>3</w:t>
      </w:r>
      <w:r w:rsidRPr="00884FEF">
        <w:rPr>
          <w:rFonts w:ascii="Arial" w:hAnsi="Arial" w:cs="Arial"/>
          <w:color w:val="000000"/>
          <w:sz w:val="22"/>
          <w:szCs w:val="22"/>
        </w:rPr>
        <w:t>O</w:t>
      </w:r>
      <w:r w:rsidRPr="00884FEF">
        <w:rPr>
          <w:rFonts w:ascii="Arial" w:hAnsi="Arial" w:cs="Arial"/>
          <w:color w:val="000000"/>
          <w:sz w:val="22"/>
          <w:szCs w:val="22"/>
          <w:vertAlign w:val="subscript"/>
        </w:rPr>
        <w:t>2 (</w:t>
      </w:r>
      <w:proofErr w:type="spellStart"/>
      <w:r w:rsidRPr="00884FEF">
        <w:rPr>
          <w:rFonts w:ascii="Arial" w:hAnsi="Arial" w:cs="Arial"/>
          <w:i/>
          <w:iCs/>
          <w:color w:val="000000"/>
          <w:sz w:val="22"/>
          <w:szCs w:val="22"/>
          <w:vertAlign w:val="subscript"/>
        </w:rPr>
        <w:t>aq</w:t>
      </w:r>
      <w:proofErr w:type="spellEnd"/>
      <w:r w:rsidRPr="00884FEF">
        <w:rPr>
          <w:rFonts w:ascii="Arial" w:hAnsi="Arial" w:cs="Arial"/>
          <w:color w:val="000000"/>
          <w:sz w:val="22"/>
          <w:szCs w:val="22"/>
          <w:vertAlign w:val="subscript"/>
        </w:rPr>
        <w:t>)</w:t>
      </w:r>
      <w:r w:rsidRPr="00884FEF">
        <w:rPr>
          <w:rFonts w:ascii="Arial" w:hAnsi="Arial" w:cs="Arial"/>
          <w:color w:val="000000"/>
          <w:sz w:val="22"/>
          <w:szCs w:val="22"/>
        </w:rPr>
        <w:t xml:space="preserve">  </w:t>
      </w:r>
      <w:proofErr w:type="gramStart"/>
      <w:r w:rsidRPr="00884FEF">
        <w:rPr>
          <w:rFonts w:ascii="Arial" w:hAnsi="Arial" w:cs="Arial"/>
          <w:color w:val="000000"/>
          <w:sz w:val="22"/>
          <w:szCs w:val="22"/>
        </w:rPr>
        <w:t xml:space="preserve">+  </w:t>
      </w:r>
      <w:proofErr w:type="spellStart"/>
      <w:r w:rsidRPr="00884FEF">
        <w:rPr>
          <w:rFonts w:ascii="Arial" w:hAnsi="Arial" w:cs="Arial"/>
          <w:color w:val="000000"/>
          <w:sz w:val="22"/>
          <w:szCs w:val="22"/>
        </w:rPr>
        <w:t>NaOH</w:t>
      </w:r>
      <w:proofErr w:type="spellEnd"/>
      <w:proofErr w:type="gramEnd"/>
      <w:r w:rsidRPr="00884FEF">
        <w:rPr>
          <w:rFonts w:ascii="Arial" w:hAnsi="Arial" w:cs="Arial"/>
          <w:color w:val="000000"/>
          <w:sz w:val="22"/>
          <w:szCs w:val="22"/>
          <w:vertAlign w:val="subscript"/>
        </w:rPr>
        <w:t>(</w:t>
      </w:r>
      <w:proofErr w:type="spellStart"/>
      <w:r w:rsidRPr="00884FEF">
        <w:rPr>
          <w:rFonts w:ascii="Arial" w:hAnsi="Arial" w:cs="Arial"/>
          <w:i/>
          <w:iCs/>
          <w:color w:val="000000"/>
          <w:sz w:val="22"/>
          <w:szCs w:val="22"/>
          <w:vertAlign w:val="subscript"/>
        </w:rPr>
        <w:t>aq</w:t>
      </w:r>
      <w:proofErr w:type="spellEnd"/>
      <w:r w:rsidRPr="00884FEF">
        <w:rPr>
          <w:rFonts w:ascii="Arial" w:hAnsi="Arial" w:cs="Arial"/>
          <w:color w:val="000000"/>
          <w:sz w:val="22"/>
          <w:szCs w:val="22"/>
          <w:vertAlign w:val="subscript"/>
        </w:rPr>
        <w:t xml:space="preserve">) </w:t>
      </w:r>
      <w:r w:rsidRPr="00884FEF">
        <w:rPr>
          <w:rFonts w:ascii="Arial" w:hAnsi="Arial" w:cs="Arial"/>
          <w:color w:val="000000"/>
          <w:sz w:val="22"/>
          <w:szCs w:val="22"/>
        </w:rPr>
        <w:t xml:space="preserve"> </w:t>
      </w:r>
      <w:r w:rsidRPr="00884FEF">
        <w:rPr>
          <w:rFonts w:ascii="Arial" w:hAnsi="Arial" w:cs="Arial"/>
          <w:color w:val="000000"/>
          <w:sz w:val="22"/>
          <w:szCs w:val="22"/>
        </w:rPr>
        <w:t>  NaC</w:t>
      </w:r>
      <w:r w:rsidRPr="00884FEF">
        <w:rPr>
          <w:rFonts w:ascii="Arial" w:hAnsi="Arial" w:cs="Arial"/>
          <w:color w:val="000000"/>
          <w:sz w:val="22"/>
          <w:szCs w:val="22"/>
          <w:vertAlign w:val="subscript"/>
        </w:rPr>
        <w:t>2</w:t>
      </w:r>
      <w:r w:rsidRPr="00884FEF">
        <w:rPr>
          <w:rFonts w:ascii="Arial" w:hAnsi="Arial" w:cs="Arial"/>
          <w:color w:val="000000"/>
          <w:sz w:val="22"/>
          <w:szCs w:val="22"/>
        </w:rPr>
        <w:t>H</w:t>
      </w:r>
      <w:r w:rsidRPr="00884FEF">
        <w:rPr>
          <w:rFonts w:ascii="Arial" w:hAnsi="Arial" w:cs="Arial"/>
          <w:color w:val="000000"/>
          <w:sz w:val="22"/>
          <w:szCs w:val="22"/>
          <w:vertAlign w:val="subscript"/>
        </w:rPr>
        <w:t>3</w:t>
      </w:r>
      <w:r w:rsidRPr="00884FEF">
        <w:rPr>
          <w:rFonts w:ascii="Arial" w:hAnsi="Arial" w:cs="Arial"/>
          <w:color w:val="000000"/>
          <w:sz w:val="22"/>
          <w:szCs w:val="22"/>
        </w:rPr>
        <w:t>O</w:t>
      </w:r>
      <w:r w:rsidRPr="00884FEF">
        <w:rPr>
          <w:rFonts w:ascii="Arial" w:hAnsi="Arial" w:cs="Arial"/>
          <w:color w:val="000000"/>
          <w:sz w:val="22"/>
          <w:szCs w:val="22"/>
          <w:vertAlign w:val="subscript"/>
        </w:rPr>
        <w:t>2(</w:t>
      </w:r>
      <w:proofErr w:type="spellStart"/>
      <w:r w:rsidRPr="00884FEF">
        <w:rPr>
          <w:rFonts w:ascii="Arial" w:hAnsi="Arial" w:cs="Arial"/>
          <w:i/>
          <w:iCs/>
          <w:color w:val="000000"/>
          <w:sz w:val="22"/>
          <w:szCs w:val="22"/>
          <w:vertAlign w:val="subscript"/>
        </w:rPr>
        <w:t>aq</w:t>
      </w:r>
      <w:proofErr w:type="spellEnd"/>
      <w:r w:rsidRPr="00884FEF">
        <w:rPr>
          <w:rFonts w:ascii="Arial" w:hAnsi="Arial" w:cs="Arial"/>
          <w:color w:val="000000"/>
          <w:sz w:val="22"/>
          <w:szCs w:val="22"/>
          <w:vertAlign w:val="subscript"/>
        </w:rPr>
        <w:t>)</w:t>
      </w:r>
      <w:r w:rsidRPr="00884FEF">
        <w:rPr>
          <w:rFonts w:ascii="Arial" w:hAnsi="Arial" w:cs="Arial"/>
          <w:color w:val="000000"/>
          <w:sz w:val="22"/>
          <w:szCs w:val="22"/>
        </w:rPr>
        <w:t xml:space="preserve">  +  H</w:t>
      </w:r>
      <w:r w:rsidRPr="00884FEF">
        <w:rPr>
          <w:rFonts w:ascii="Arial" w:hAnsi="Arial" w:cs="Arial"/>
          <w:color w:val="000000"/>
          <w:sz w:val="22"/>
          <w:szCs w:val="22"/>
          <w:vertAlign w:val="subscript"/>
        </w:rPr>
        <w:t>2</w:t>
      </w:r>
      <w:r w:rsidRPr="00884FEF">
        <w:rPr>
          <w:rFonts w:ascii="Arial" w:hAnsi="Arial" w:cs="Arial"/>
          <w:color w:val="000000"/>
          <w:sz w:val="22"/>
          <w:szCs w:val="22"/>
        </w:rPr>
        <w:t>O</w:t>
      </w:r>
      <w:r w:rsidRPr="00884FEF">
        <w:rPr>
          <w:rFonts w:ascii="Arial" w:hAnsi="Arial" w:cs="Arial"/>
          <w:i/>
          <w:iCs/>
          <w:color w:val="000000"/>
          <w:sz w:val="22"/>
          <w:szCs w:val="22"/>
          <w:vertAlign w:val="subscript"/>
        </w:rPr>
        <w:t>(l)</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Once the neutralization reaction is complete, any additional base added will produce a basic solution. The point at which all the acetic acid has reacted with the sodium hydroxide is called the </w:t>
      </w:r>
      <w:r w:rsidRPr="00884FEF">
        <w:rPr>
          <w:rFonts w:ascii="Arial" w:hAnsi="Arial" w:cs="Arial"/>
          <w:b/>
          <w:bCs/>
          <w:color w:val="000000"/>
          <w:sz w:val="22"/>
          <w:szCs w:val="22"/>
        </w:rPr>
        <w:t>equivalence point</w:t>
      </w:r>
      <w:r w:rsidRPr="00884FEF">
        <w:rPr>
          <w:rFonts w:ascii="Arial" w:hAnsi="Arial" w:cs="Arial"/>
          <w:color w:val="000000"/>
          <w:sz w:val="22"/>
          <w:szCs w:val="22"/>
        </w:rPr>
        <w:t>.  We can determine when the titration is complete by employing an acid-base indicator, which will change color in a basic solution.  Phenolphthalein is an acid-base indicator that changes color from colorless to magenta.  This particular indicator turns from clear to pink in basic solution.  As soon as very faint pink color persist you have reached the equivalence point.  At the equivalence point, the number of moles acid will equal the number of moles base, hence:</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proofErr w:type="spellStart"/>
      <w:r w:rsidRPr="00884FEF">
        <w:rPr>
          <w:rFonts w:ascii="Arial" w:hAnsi="Arial" w:cs="Arial"/>
          <w:color w:val="000000"/>
          <w:sz w:val="22"/>
          <w:szCs w:val="22"/>
        </w:rPr>
        <w:t>Volume</w:t>
      </w:r>
      <w:r w:rsidRPr="00884FEF">
        <w:rPr>
          <w:rFonts w:ascii="Arial" w:hAnsi="Arial" w:cs="Arial"/>
          <w:color w:val="000000"/>
          <w:sz w:val="22"/>
          <w:szCs w:val="22"/>
          <w:vertAlign w:val="subscript"/>
        </w:rPr>
        <w:t>acid</w:t>
      </w:r>
      <w:proofErr w:type="spellEnd"/>
      <w:r w:rsidRPr="00884FEF">
        <w:rPr>
          <w:rFonts w:ascii="Arial" w:hAnsi="Arial" w:cs="Arial"/>
          <w:color w:val="000000"/>
          <w:sz w:val="22"/>
          <w:szCs w:val="22"/>
        </w:rPr>
        <w:t xml:space="preserve"> x </w:t>
      </w:r>
      <w:proofErr w:type="spellStart"/>
      <w:r w:rsidRPr="00884FEF">
        <w:rPr>
          <w:rFonts w:ascii="Arial" w:hAnsi="Arial" w:cs="Arial"/>
          <w:color w:val="000000"/>
          <w:sz w:val="22"/>
          <w:szCs w:val="22"/>
        </w:rPr>
        <w:t>Molarity</w:t>
      </w:r>
      <w:r w:rsidRPr="00884FEF">
        <w:rPr>
          <w:rFonts w:ascii="Arial" w:hAnsi="Arial" w:cs="Arial"/>
          <w:color w:val="000000"/>
          <w:sz w:val="22"/>
          <w:szCs w:val="22"/>
          <w:vertAlign w:val="subscript"/>
        </w:rPr>
        <w:t>acid</w:t>
      </w:r>
      <w:proofErr w:type="spellEnd"/>
      <w:r w:rsidRPr="00884FEF">
        <w:rPr>
          <w:rFonts w:ascii="Arial" w:hAnsi="Arial" w:cs="Arial"/>
          <w:color w:val="000000"/>
          <w:sz w:val="22"/>
          <w:szCs w:val="22"/>
        </w:rPr>
        <w:t xml:space="preserve"> = </w:t>
      </w:r>
      <w:proofErr w:type="spellStart"/>
      <w:r w:rsidRPr="00884FEF">
        <w:rPr>
          <w:rFonts w:ascii="Arial" w:hAnsi="Arial" w:cs="Arial"/>
          <w:color w:val="000000"/>
          <w:sz w:val="22"/>
          <w:szCs w:val="22"/>
        </w:rPr>
        <w:t>Volume</w:t>
      </w:r>
      <w:r w:rsidRPr="00884FEF">
        <w:rPr>
          <w:rFonts w:ascii="Arial" w:hAnsi="Arial" w:cs="Arial"/>
          <w:color w:val="000000"/>
          <w:sz w:val="22"/>
          <w:szCs w:val="22"/>
          <w:vertAlign w:val="subscript"/>
        </w:rPr>
        <w:t>base</w:t>
      </w:r>
      <w:proofErr w:type="spellEnd"/>
      <w:r w:rsidRPr="00884FEF">
        <w:rPr>
          <w:rFonts w:ascii="Arial" w:hAnsi="Arial" w:cs="Arial"/>
          <w:color w:val="000000"/>
          <w:sz w:val="22"/>
          <w:szCs w:val="22"/>
        </w:rPr>
        <w:t xml:space="preserve"> x </w:t>
      </w:r>
      <w:proofErr w:type="spellStart"/>
      <w:r w:rsidRPr="00884FEF">
        <w:rPr>
          <w:rFonts w:ascii="Arial" w:hAnsi="Arial" w:cs="Arial"/>
          <w:color w:val="000000"/>
          <w:sz w:val="22"/>
          <w:szCs w:val="22"/>
        </w:rPr>
        <w:t>Molarity</w:t>
      </w:r>
      <w:r w:rsidRPr="00884FEF">
        <w:rPr>
          <w:rFonts w:ascii="Arial" w:hAnsi="Arial" w:cs="Arial"/>
          <w:color w:val="000000"/>
          <w:sz w:val="22"/>
          <w:szCs w:val="22"/>
          <w:vertAlign w:val="subscript"/>
        </w:rPr>
        <w:t>base</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proofErr w:type="spellEnd"/>
      <w:r w:rsidRPr="00884FEF">
        <w:rPr>
          <w:rFonts w:ascii="Arial" w:hAnsi="Arial" w:cs="Arial"/>
          <w:color w:val="000000"/>
          <w:sz w:val="22"/>
          <w:szCs w:val="22"/>
        </w:rPr>
        <w:t>Thus, we can determine the molarity of the acid by titrating a known volume of the acid solution with a known concentration and volume of a base.</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884FEF" w:rsidRDefault="00884FEF" w:rsidP="000F28AA">
      <w:pPr>
        <w:pStyle w:val="NormalWeb"/>
        <w:spacing w:before="0" w:beforeAutospacing="0" w:after="0" w:afterAutospacing="0"/>
        <w:ind w:left="400"/>
        <w:rPr>
          <w:rFonts w:ascii="Arial" w:hAnsi="Arial" w:cs="Arial"/>
          <w:color w:val="000000"/>
          <w:sz w:val="22"/>
          <w:szCs w:val="22"/>
        </w:rPr>
      </w:pPr>
    </w:p>
    <w:p w:rsidR="00884FEF" w:rsidRDefault="00884FEF" w:rsidP="000F28AA">
      <w:pPr>
        <w:pStyle w:val="NormalWeb"/>
        <w:spacing w:before="0" w:beforeAutospacing="0" w:after="0" w:afterAutospacing="0"/>
        <w:ind w:left="400"/>
        <w:rPr>
          <w:rFonts w:ascii="Arial" w:hAnsi="Arial" w:cs="Arial"/>
          <w:color w:val="000000"/>
          <w:sz w:val="22"/>
          <w:szCs w:val="22"/>
        </w:rPr>
      </w:pPr>
    </w:p>
    <w:p w:rsidR="00884FEF" w:rsidRDefault="00884FEF" w:rsidP="000F28AA">
      <w:pPr>
        <w:pStyle w:val="NormalWeb"/>
        <w:spacing w:before="0" w:beforeAutospacing="0" w:after="0" w:afterAutospacing="0"/>
        <w:ind w:left="400"/>
        <w:rPr>
          <w:rFonts w:ascii="Arial" w:hAnsi="Arial" w:cs="Arial"/>
          <w:color w:val="000000"/>
          <w:sz w:val="22"/>
          <w:szCs w:val="22"/>
        </w:rPr>
      </w:pPr>
    </w:p>
    <w:p w:rsidR="00884FEF" w:rsidRDefault="00884FEF" w:rsidP="000F28AA">
      <w:pPr>
        <w:pStyle w:val="NormalWeb"/>
        <w:spacing w:before="0" w:beforeAutospacing="0" w:after="0" w:afterAutospacing="0"/>
        <w:ind w:left="400"/>
        <w:rPr>
          <w:rFonts w:ascii="Arial" w:hAnsi="Arial" w:cs="Arial"/>
          <w:color w:val="000000"/>
          <w:sz w:val="22"/>
          <w:szCs w:val="22"/>
        </w:rPr>
      </w:pPr>
    </w:p>
    <w:p w:rsidR="00884FEF" w:rsidRPr="00884FEF" w:rsidRDefault="00884FEF" w:rsidP="000F28AA">
      <w:pPr>
        <w:pStyle w:val="NormalWeb"/>
        <w:spacing w:before="0" w:beforeAutospacing="0" w:after="0" w:afterAutospacing="0"/>
        <w:ind w:left="400"/>
        <w:rPr>
          <w:rFonts w:ascii="Arial" w:hAnsi="Arial" w:cs="Arial"/>
          <w:color w:val="000000"/>
          <w:sz w:val="22"/>
          <w:szCs w:val="22"/>
        </w:rPr>
      </w:pP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b/>
          <w:bCs/>
          <w:color w:val="000000"/>
          <w:sz w:val="22"/>
          <w:szCs w:val="22"/>
        </w:rPr>
        <w:lastRenderedPageBreak/>
        <w:t>Pre-Lab: Titration of Vinegar</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For the pre-lab questions, use the following data:</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bookmarkStart w:id="0" w:name="_GoBack"/>
      <w:r w:rsidRPr="00884FEF">
        <w:rPr>
          <w:rFonts w:ascii="Arial" w:hAnsi="Arial" w:cs="Arial"/>
          <w:color w:val="000000"/>
          <w:sz w:val="22"/>
          <w:szCs w:val="22"/>
        </w:rPr>
        <w:t> </w:t>
      </w:r>
    </w:p>
    <w:bookmarkEnd w:id="0"/>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A titration of 25.00 mL of an unknown </w:t>
      </w:r>
      <w:proofErr w:type="spellStart"/>
      <w:r w:rsidRPr="00884FEF">
        <w:rPr>
          <w:rFonts w:ascii="Arial" w:hAnsi="Arial" w:cs="Arial"/>
          <w:color w:val="000000"/>
          <w:sz w:val="22"/>
          <w:szCs w:val="22"/>
        </w:rPr>
        <w:t>HCl</w:t>
      </w:r>
      <w:proofErr w:type="spellEnd"/>
      <w:r w:rsidRPr="00884FEF">
        <w:rPr>
          <w:rFonts w:ascii="Arial" w:hAnsi="Arial" w:cs="Arial"/>
          <w:color w:val="000000"/>
          <w:sz w:val="22"/>
          <w:szCs w:val="22"/>
        </w:rPr>
        <w:t xml:space="preserve"> solution with 0.100 M </w:t>
      </w:r>
      <w:proofErr w:type="spellStart"/>
      <w:r w:rsidRPr="00884FEF">
        <w:rPr>
          <w:rFonts w:ascii="Arial" w:hAnsi="Arial" w:cs="Arial"/>
          <w:color w:val="000000"/>
          <w:sz w:val="22"/>
          <w:szCs w:val="22"/>
        </w:rPr>
        <w:t>NaOH</w:t>
      </w:r>
      <w:proofErr w:type="spellEnd"/>
      <w:r w:rsidRPr="00884FEF">
        <w:rPr>
          <w:rFonts w:ascii="Arial" w:hAnsi="Arial" w:cs="Arial"/>
          <w:color w:val="000000"/>
          <w:sz w:val="22"/>
          <w:szCs w:val="22"/>
        </w:rPr>
        <w:t xml:space="preserve"> starts at a </w:t>
      </w:r>
      <w:proofErr w:type="spellStart"/>
      <w:r w:rsidRPr="00884FEF">
        <w:rPr>
          <w:rFonts w:ascii="Arial" w:hAnsi="Arial" w:cs="Arial"/>
          <w:color w:val="000000"/>
          <w:sz w:val="22"/>
          <w:szCs w:val="22"/>
        </w:rPr>
        <w:t>buret</w:t>
      </w:r>
      <w:proofErr w:type="spellEnd"/>
      <w:r w:rsidRPr="00884FEF">
        <w:rPr>
          <w:rFonts w:ascii="Arial" w:hAnsi="Arial" w:cs="Arial"/>
          <w:color w:val="000000"/>
          <w:sz w:val="22"/>
          <w:szCs w:val="22"/>
        </w:rPr>
        <w:t xml:space="preserve"> reading for </w:t>
      </w:r>
      <w:proofErr w:type="spellStart"/>
      <w:r w:rsidRPr="00884FEF">
        <w:rPr>
          <w:rFonts w:ascii="Arial" w:hAnsi="Arial" w:cs="Arial"/>
          <w:color w:val="000000"/>
          <w:sz w:val="22"/>
          <w:szCs w:val="22"/>
        </w:rPr>
        <w:t>NaOH</w:t>
      </w:r>
      <w:proofErr w:type="spellEnd"/>
      <w:r w:rsidRPr="00884FEF">
        <w:rPr>
          <w:rFonts w:ascii="Arial" w:hAnsi="Arial" w:cs="Arial"/>
          <w:color w:val="000000"/>
          <w:sz w:val="22"/>
          <w:szCs w:val="22"/>
        </w:rPr>
        <w:t xml:space="preserve"> of 0.33 </w:t>
      </w:r>
      <w:proofErr w:type="spellStart"/>
      <w:r w:rsidRPr="00884FEF">
        <w:rPr>
          <w:rFonts w:ascii="Arial" w:hAnsi="Arial" w:cs="Arial"/>
          <w:color w:val="000000"/>
          <w:sz w:val="22"/>
          <w:szCs w:val="22"/>
        </w:rPr>
        <w:t>mL.</w:t>
      </w:r>
      <w:proofErr w:type="spellEnd"/>
      <w:r w:rsidRPr="00884FEF">
        <w:rPr>
          <w:rFonts w:ascii="Arial" w:hAnsi="Arial" w:cs="Arial"/>
          <w:color w:val="000000"/>
          <w:sz w:val="22"/>
          <w:szCs w:val="22"/>
        </w:rPr>
        <w:t xml:space="preserve">  The phenolphthalein indicator turns light pink in the acid solution for over 30 seconds at a </w:t>
      </w:r>
      <w:proofErr w:type="spellStart"/>
      <w:r w:rsidRPr="00884FEF">
        <w:rPr>
          <w:rFonts w:ascii="Arial" w:hAnsi="Arial" w:cs="Arial"/>
          <w:color w:val="000000"/>
          <w:sz w:val="22"/>
          <w:szCs w:val="22"/>
        </w:rPr>
        <w:t>buret</w:t>
      </w:r>
      <w:proofErr w:type="spellEnd"/>
      <w:r w:rsidRPr="00884FEF">
        <w:rPr>
          <w:rFonts w:ascii="Arial" w:hAnsi="Arial" w:cs="Arial"/>
          <w:color w:val="000000"/>
          <w:sz w:val="22"/>
          <w:szCs w:val="22"/>
        </w:rPr>
        <w:t xml:space="preserve"> reading of 24.19 </w:t>
      </w:r>
      <w:proofErr w:type="spellStart"/>
      <w:r w:rsidRPr="00884FEF">
        <w:rPr>
          <w:rFonts w:ascii="Arial" w:hAnsi="Arial" w:cs="Arial"/>
          <w:color w:val="000000"/>
          <w:sz w:val="22"/>
          <w:szCs w:val="22"/>
        </w:rPr>
        <w:t>mL.</w:t>
      </w:r>
      <w:proofErr w:type="spellEnd"/>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numPr>
          <w:ilvl w:val="1"/>
          <w:numId w:val="1"/>
        </w:numPr>
        <w:ind w:left="400"/>
        <w:textAlignment w:val="center"/>
        <w:rPr>
          <w:rFonts w:ascii="Arial" w:eastAsia="Times New Roman" w:hAnsi="Arial" w:cs="Arial"/>
          <w:color w:val="000000"/>
          <w:sz w:val="22"/>
          <w:szCs w:val="22"/>
        </w:rPr>
      </w:pPr>
      <w:r w:rsidRPr="00884FEF">
        <w:rPr>
          <w:rFonts w:ascii="Arial" w:eastAsia="Times New Roman" w:hAnsi="Arial" w:cs="Arial"/>
          <w:color w:val="000000"/>
          <w:sz w:val="22"/>
          <w:szCs w:val="22"/>
        </w:rPr>
        <w:t xml:space="preserve">What was the volume of </w:t>
      </w:r>
      <w:proofErr w:type="spellStart"/>
      <w:r w:rsidRPr="00884FEF">
        <w:rPr>
          <w:rFonts w:ascii="Arial" w:eastAsia="Times New Roman" w:hAnsi="Arial" w:cs="Arial"/>
          <w:color w:val="000000"/>
          <w:sz w:val="22"/>
          <w:szCs w:val="22"/>
        </w:rPr>
        <w:t>NaOH</w:t>
      </w:r>
      <w:proofErr w:type="spellEnd"/>
      <w:r w:rsidRPr="00884FEF">
        <w:rPr>
          <w:rFonts w:ascii="Arial" w:eastAsia="Times New Roman" w:hAnsi="Arial" w:cs="Arial"/>
          <w:color w:val="000000"/>
          <w:sz w:val="22"/>
          <w:szCs w:val="22"/>
        </w:rPr>
        <w:t xml:space="preserve"> dispensed?</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numPr>
          <w:ilvl w:val="1"/>
          <w:numId w:val="2"/>
        </w:numPr>
        <w:ind w:left="400"/>
        <w:textAlignment w:val="center"/>
        <w:rPr>
          <w:rFonts w:ascii="Arial" w:eastAsia="Times New Roman" w:hAnsi="Arial" w:cs="Arial"/>
          <w:color w:val="000000"/>
          <w:sz w:val="22"/>
          <w:szCs w:val="22"/>
        </w:rPr>
      </w:pPr>
      <w:r w:rsidRPr="00884FEF">
        <w:rPr>
          <w:rFonts w:ascii="Arial" w:eastAsia="Times New Roman" w:hAnsi="Arial" w:cs="Arial"/>
          <w:color w:val="000000"/>
          <w:sz w:val="22"/>
          <w:szCs w:val="22"/>
        </w:rPr>
        <w:t xml:space="preserve">How many moles of </w:t>
      </w:r>
      <w:proofErr w:type="spellStart"/>
      <w:r w:rsidRPr="00884FEF">
        <w:rPr>
          <w:rFonts w:ascii="Arial" w:eastAsia="Times New Roman" w:hAnsi="Arial" w:cs="Arial"/>
          <w:color w:val="000000"/>
          <w:sz w:val="22"/>
          <w:szCs w:val="22"/>
        </w:rPr>
        <w:t>NaOH</w:t>
      </w:r>
      <w:proofErr w:type="spellEnd"/>
      <w:r w:rsidRPr="00884FEF">
        <w:rPr>
          <w:rFonts w:ascii="Arial" w:eastAsia="Times New Roman" w:hAnsi="Arial" w:cs="Arial"/>
          <w:color w:val="000000"/>
          <w:sz w:val="22"/>
          <w:szCs w:val="22"/>
        </w:rPr>
        <w:t xml:space="preserve"> were dispensed?</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numPr>
          <w:ilvl w:val="1"/>
          <w:numId w:val="3"/>
        </w:numPr>
        <w:ind w:left="400"/>
        <w:textAlignment w:val="center"/>
        <w:rPr>
          <w:rFonts w:ascii="Arial" w:eastAsia="Times New Roman" w:hAnsi="Arial" w:cs="Arial"/>
          <w:color w:val="000000"/>
          <w:sz w:val="22"/>
          <w:szCs w:val="22"/>
        </w:rPr>
      </w:pPr>
      <w:r w:rsidRPr="00884FEF">
        <w:rPr>
          <w:rFonts w:ascii="Arial" w:eastAsia="Times New Roman" w:hAnsi="Arial" w:cs="Arial"/>
          <w:color w:val="000000"/>
          <w:sz w:val="22"/>
          <w:szCs w:val="22"/>
        </w:rPr>
        <w:t>Write the balanced molecular equation for the neutralization reaction:</w:t>
      </w:r>
    </w:p>
    <w:p w:rsidR="000F28AA" w:rsidRPr="00884FEF" w:rsidRDefault="000F28AA" w:rsidP="000F28AA">
      <w:pPr>
        <w:textAlignment w:val="center"/>
        <w:rPr>
          <w:rFonts w:ascii="Arial" w:eastAsia="Times New Roman" w:hAnsi="Arial" w:cs="Arial"/>
          <w:color w:val="000000"/>
          <w:sz w:val="22"/>
          <w:szCs w:val="22"/>
        </w:rPr>
      </w:pPr>
    </w:p>
    <w:p w:rsidR="000F28AA" w:rsidRPr="00884FEF" w:rsidRDefault="000F28AA" w:rsidP="000F28AA">
      <w:pPr>
        <w:textAlignment w:val="center"/>
        <w:rPr>
          <w:rFonts w:ascii="Arial" w:eastAsia="Times New Roman" w:hAnsi="Arial" w:cs="Arial"/>
          <w:color w:val="000000"/>
          <w:sz w:val="22"/>
          <w:szCs w:val="22"/>
        </w:rPr>
      </w:pPr>
    </w:p>
    <w:p w:rsidR="000F28AA" w:rsidRPr="00884FEF" w:rsidRDefault="000F28AA" w:rsidP="000F28AA">
      <w:pPr>
        <w:textAlignment w:val="center"/>
        <w:rPr>
          <w:rFonts w:ascii="Arial" w:eastAsia="Times New Roman" w:hAnsi="Arial" w:cs="Arial"/>
          <w:color w:val="000000"/>
          <w:sz w:val="22"/>
          <w:szCs w:val="22"/>
        </w:rPr>
      </w:pPr>
    </w:p>
    <w:p w:rsidR="000F28AA" w:rsidRPr="00884FEF" w:rsidRDefault="000F28AA" w:rsidP="000F28AA">
      <w:pPr>
        <w:numPr>
          <w:ilvl w:val="1"/>
          <w:numId w:val="3"/>
        </w:numPr>
        <w:ind w:left="400"/>
        <w:textAlignment w:val="center"/>
        <w:rPr>
          <w:rFonts w:ascii="Arial" w:eastAsia="Times New Roman" w:hAnsi="Arial" w:cs="Arial"/>
          <w:color w:val="000000"/>
          <w:sz w:val="22"/>
          <w:szCs w:val="22"/>
        </w:rPr>
      </w:pPr>
      <w:r w:rsidRPr="00884FEF">
        <w:rPr>
          <w:rFonts w:ascii="Arial" w:eastAsia="Times New Roman" w:hAnsi="Arial" w:cs="Arial"/>
          <w:color w:val="000000"/>
          <w:sz w:val="22"/>
          <w:szCs w:val="22"/>
        </w:rPr>
        <w:t xml:space="preserve">How many moles of </w:t>
      </w:r>
      <w:proofErr w:type="spellStart"/>
      <w:r w:rsidRPr="00884FEF">
        <w:rPr>
          <w:rFonts w:ascii="Arial" w:eastAsia="Times New Roman" w:hAnsi="Arial" w:cs="Arial"/>
          <w:color w:val="000000"/>
          <w:sz w:val="22"/>
          <w:szCs w:val="22"/>
        </w:rPr>
        <w:t>HCl</w:t>
      </w:r>
      <w:proofErr w:type="spellEnd"/>
      <w:r w:rsidRPr="00884FEF">
        <w:rPr>
          <w:rFonts w:ascii="Arial" w:eastAsia="Times New Roman" w:hAnsi="Arial" w:cs="Arial"/>
          <w:color w:val="000000"/>
          <w:sz w:val="22"/>
          <w:szCs w:val="22"/>
        </w:rPr>
        <w:t xml:space="preserve"> are present in the acid solution?</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numPr>
          <w:ilvl w:val="1"/>
          <w:numId w:val="6"/>
        </w:numPr>
        <w:ind w:left="400"/>
        <w:textAlignment w:val="center"/>
        <w:rPr>
          <w:rFonts w:ascii="Arial" w:eastAsia="Times New Roman" w:hAnsi="Arial" w:cs="Arial"/>
          <w:color w:val="000000"/>
          <w:sz w:val="22"/>
          <w:szCs w:val="22"/>
        </w:rPr>
      </w:pPr>
      <w:r w:rsidRPr="00884FEF">
        <w:rPr>
          <w:rFonts w:ascii="Arial" w:eastAsia="Times New Roman" w:hAnsi="Arial" w:cs="Arial"/>
          <w:color w:val="000000"/>
          <w:sz w:val="22"/>
          <w:szCs w:val="22"/>
        </w:rPr>
        <w:t xml:space="preserve">What is the Molarity of the unknown </w:t>
      </w:r>
      <w:proofErr w:type="spellStart"/>
      <w:r w:rsidRPr="00884FEF">
        <w:rPr>
          <w:rFonts w:ascii="Arial" w:eastAsia="Times New Roman" w:hAnsi="Arial" w:cs="Arial"/>
          <w:color w:val="000000"/>
          <w:sz w:val="22"/>
          <w:szCs w:val="22"/>
        </w:rPr>
        <w:t>HCl</w:t>
      </w:r>
      <w:proofErr w:type="spellEnd"/>
      <w:r w:rsidRPr="00884FEF">
        <w:rPr>
          <w:rFonts w:ascii="Arial" w:eastAsia="Times New Roman" w:hAnsi="Arial" w:cs="Arial"/>
          <w:color w:val="000000"/>
          <w:sz w:val="22"/>
          <w:szCs w:val="22"/>
        </w:rPr>
        <w:t xml:space="preserve"> solution?</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numPr>
          <w:ilvl w:val="1"/>
          <w:numId w:val="7"/>
        </w:numPr>
        <w:ind w:left="400"/>
        <w:textAlignment w:val="center"/>
        <w:rPr>
          <w:rFonts w:ascii="Arial" w:eastAsia="Times New Roman" w:hAnsi="Arial" w:cs="Arial"/>
          <w:color w:val="000000"/>
          <w:sz w:val="22"/>
          <w:szCs w:val="22"/>
        </w:rPr>
      </w:pPr>
      <w:r w:rsidRPr="00884FEF">
        <w:rPr>
          <w:rFonts w:ascii="Arial" w:eastAsia="Times New Roman" w:hAnsi="Arial" w:cs="Arial"/>
          <w:color w:val="000000"/>
          <w:sz w:val="22"/>
          <w:szCs w:val="22"/>
        </w:rPr>
        <w:t xml:space="preserve">If the density of the </w:t>
      </w:r>
      <w:proofErr w:type="spellStart"/>
      <w:r w:rsidRPr="00884FEF">
        <w:rPr>
          <w:rFonts w:ascii="Arial" w:eastAsia="Times New Roman" w:hAnsi="Arial" w:cs="Arial"/>
          <w:color w:val="000000"/>
          <w:sz w:val="22"/>
          <w:szCs w:val="22"/>
        </w:rPr>
        <w:t>HCl</w:t>
      </w:r>
      <w:proofErr w:type="spellEnd"/>
      <w:r w:rsidRPr="00884FEF">
        <w:rPr>
          <w:rFonts w:ascii="Arial" w:eastAsia="Times New Roman" w:hAnsi="Arial" w:cs="Arial"/>
          <w:color w:val="000000"/>
          <w:sz w:val="22"/>
          <w:szCs w:val="22"/>
        </w:rPr>
        <w:t xml:space="preserve"> solution is 1.097 g/mL, what is the mass of the </w:t>
      </w:r>
      <w:proofErr w:type="spellStart"/>
      <w:r w:rsidRPr="00884FEF">
        <w:rPr>
          <w:rFonts w:ascii="Arial" w:eastAsia="Times New Roman" w:hAnsi="Arial" w:cs="Arial"/>
          <w:color w:val="000000"/>
          <w:sz w:val="22"/>
          <w:szCs w:val="22"/>
        </w:rPr>
        <w:t>HCl</w:t>
      </w:r>
      <w:proofErr w:type="spellEnd"/>
      <w:r w:rsidRPr="00884FEF">
        <w:rPr>
          <w:rFonts w:ascii="Arial" w:eastAsia="Times New Roman" w:hAnsi="Arial" w:cs="Arial"/>
          <w:color w:val="000000"/>
          <w:sz w:val="22"/>
          <w:szCs w:val="22"/>
        </w:rPr>
        <w:t xml:space="preserve"> solution?</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numPr>
          <w:ilvl w:val="1"/>
          <w:numId w:val="8"/>
        </w:numPr>
        <w:ind w:left="400"/>
        <w:textAlignment w:val="center"/>
        <w:rPr>
          <w:rFonts w:ascii="Arial" w:eastAsia="Times New Roman" w:hAnsi="Arial" w:cs="Arial"/>
          <w:color w:val="000000"/>
          <w:sz w:val="22"/>
          <w:szCs w:val="22"/>
        </w:rPr>
      </w:pPr>
      <w:r w:rsidRPr="00884FEF">
        <w:rPr>
          <w:rFonts w:ascii="Arial" w:eastAsia="Times New Roman" w:hAnsi="Arial" w:cs="Arial"/>
          <w:color w:val="000000"/>
          <w:sz w:val="22"/>
          <w:szCs w:val="22"/>
        </w:rPr>
        <w:t xml:space="preserve">What is the % mass of </w:t>
      </w:r>
      <w:proofErr w:type="spellStart"/>
      <w:r w:rsidRPr="00884FEF">
        <w:rPr>
          <w:rFonts w:ascii="Arial" w:eastAsia="Times New Roman" w:hAnsi="Arial" w:cs="Arial"/>
          <w:color w:val="000000"/>
          <w:sz w:val="22"/>
          <w:szCs w:val="22"/>
        </w:rPr>
        <w:t>HCl</w:t>
      </w:r>
      <w:proofErr w:type="spellEnd"/>
      <w:r w:rsidRPr="00884FEF">
        <w:rPr>
          <w:rFonts w:ascii="Arial" w:eastAsia="Times New Roman" w:hAnsi="Arial" w:cs="Arial"/>
          <w:color w:val="000000"/>
          <w:sz w:val="22"/>
          <w:szCs w:val="22"/>
        </w:rPr>
        <w:t xml:space="preserve"> in the acid solution?</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884FEF" w:rsidRPr="00884FEF" w:rsidRDefault="00884FEF" w:rsidP="00884FEF">
      <w:pPr>
        <w:pStyle w:val="NormalWeb"/>
        <w:rPr>
          <w:rFonts w:ascii="Arial" w:hAnsi="Arial" w:cs="Arial"/>
          <w:color w:val="000000"/>
          <w:sz w:val="22"/>
          <w:szCs w:val="22"/>
        </w:rPr>
      </w:pPr>
      <w:r w:rsidRPr="00884FEF">
        <w:rPr>
          <w:rFonts w:ascii="Arial" w:hAnsi="Arial" w:cs="Arial"/>
          <w:color w:val="000000"/>
          <w:sz w:val="22"/>
          <w:szCs w:val="22"/>
        </w:rPr>
        <w:t>Procedure:</w:t>
      </w:r>
    </w:p>
    <w:p w:rsidR="00884FEF" w:rsidRPr="00884FEF" w:rsidRDefault="00884FEF" w:rsidP="00884FEF">
      <w:pPr>
        <w:pStyle w:val="NormalWeb"/>
        <w:rPr>
          <w:rFonts w:ascii="Arial" w:hAnsi="Arial" w:cs="Arial"/>
          <w:color w:val="000000"/>
          <w:sz w:val="22"/>
          <w:szCs w:val="22"/>
        </w:rPr>
      </w:pPr>
      <w:r w:rsidRPr="00884FEF">
        <w:rPr>
          <w:rFonts w:ascii="Arial" w:hAnsi="Arial" w:cs="Arial"/>
          <w:b/>
          <w:bCs/>
          <w:color w:val="000000"/>
          <w:sz w:val="22"/>
          <w:szCs w:val="22"/>
        </w:rPr>
        <w:t>Titration of Vinegar:</w:t>
      </w:r>
    </w:p>
    <w:p w:rsidR="00884FEF" w:rsidRPr="00884FEF" w:rsidRDefault="00884FEF" w:rsidP="00884FEF">
      <w:pPr>
        <w:pStyle w:val="NormalWeb"/>
        <w:rPr>
          <w:rFonts w:ascii="Arial" w:hAnsi="Arial" w:cs="Arial"/>
          <w:color w:val="000000"/>
          <w:sz w:val="22"/>
          <w:szCs w:val="22"/>
        </w:rPr>
      </w:pPr>
      <w:r w:rsidRPr="00884FEF">
        <w:rPr>
          <w:rFonts w:ascii="Arial" w:hAnsi="Arial" w:cs="Arial"/>
          <w:b/>
          <w:bCs/>
          <w:color w:val="000000"/>
          <w:sz w:val="22"/>
          <w:szCs w:val="22"/>
        </w:rPr>
        <w:t>PREPARATION OF BURET</w:t>
      </w:r>
    </w:p>
    <w:p w:rsidR="00884FEF" w:rsidRPr="00884FEF" w:rsidRDefault="00884FEF" w:rsidP="00884FEF">
      <w:pPr>
        <w:pStyle w:val="NormalWeb"/>
        <w:rPr>
          <w:rFonts w:ascii="Arial" w:hAnsi="Arial" w:cs="Arial"/>
          <w:color w:val="000000"/>
          <w:sz w:val="22"/>
          <w:szCs w:val="22"/>
        </w:rPr>
      </w:pPr>
      <w:r w:rsidRPr="00884FEF">
        <w:rPr>
          <w:rFonts w:ascii="Arial" w:hAnsi="Arial" w:cs="Arial"/>
          <w:color w:val="000000"/>
          <w:sz w:val="22"/>
          <w:szCs w:val="22"/>
        </w:rPr>
        <w:t xml:space="preserve">1. Clean a 50 ml </w:t>
      </w:r>
      <w:proofErr w:type="spellStart"/>
      <w:r w:rsidRPr="00884FEF">
        <w:rPr>
          <w:rFonts w:ascii="Arial" w:hAnsi="Arial" w:cs="Arial"/>
          <w:color w:val="000000"/>
          <w:sz w:val="22"/>
          <w:szCs w:val="22"/>
        </w:rPr>
        <w:t>buret</w:t>
      </w:r>
      <w:proofErr w:type="spellEnd"/>
      <w:r w:rsidRPr="00884FEF">
        <w:rPr>
          <w:rFonts w:ascii="Arial" w:hAnsi="Arial" w:cs="Arial"/>
          <w:color w:val="000000"/>
          <w:sz w:val="22"/>
          <w:szCs w:val="22"/>
        </w:rPr>
        <w:t xml:space="preserve"> and rinse with DI water. A clean </w:t>
      </w:r>
      <w:proofErr w:type="spellStart"/>
      <w:r w:rsidRPr="00884FEF">
        <w:rPr>
          <w:rFonts w:ascii="Arial" w:hAnsi="Arial" w:cs="Arial"/>
          <w:color w:val="000000"/>
          <w:sz w:val="22"/>
          <w:szCs w:val="22"/>
        </w:rPr>
        <w:t>buret</w:t>
      </w:r>
      <w:proofErr w:type="spellEnd"/>
      <w:r w:rsidRPr="00884FEF">
        <w:rPr>
          <w:rFonts w:ascii="Arial" w:hAnsi="Arial" w:cs="Arial"/>
          <w:color w:val="000000"/>
          <w:sz w:val="22"/>
          <w:szCs w:val="22"/>
        </w:rPr>
        <w:t xml:space="preserve"> will have no droplets clinging to the inside of the glass.</w:t>
      </w:r>
    </w:p>
    <w:p w:rsidR="00884FEF" w:rsidRPr="00884FEF" w:rsidRDefault="00884FEF" w:rsidP="00884FEF">
      <w:pPr>
        <w:pStyle w:val="NormalWeb"/>
        <w:rPr>
          <w:rFonts w:ascii="Arial" w:hAnsi="Arial" w:cs="Arial"/>
          <w:color w:val="000000"/>
          <w:sz w:val="22"/>
          <w:szCs w:val="22"/>
        </w:rPr>
      </w:pPr>
      <w:r w:rsidRPr="00884FEF">
        <w:rPr>
          <w:rFonts w:ascii="Arial" w:hAnsi="Arial" w:cs="Arial"/>
          <w:color w:val="000000"/>
          <w:sz w:val="22"/>
          <w:szCs w:val="22"/>
        </w:rPr>
        <w:t> </w:t>
      </w:r>
    </w:p>
    <w:p w:rsidR="00884FEF" w:rsidRPr="00884FEF" w:rsidRDefault="00884FEF" w:rsidP="00884FEF">
      <w:pPr>
        <w:pStyle w:val="NormalWeb"/>
        <w:rPr>
          <w:rFonts w:ascii="Arial" w:hAnsi="Arial" w:cs="Arial"/>
          <w:color w:val="000000"/>
          <w:sz w:val="22"/>
          <w:szCs w:val="22"/>
        </w:rPr>
      </w:pPr>
      <w:r w:rsidRPr="00884FEF">
        <w:rPr>
          <w:rFonts w:ascii="Arial" w:hAnsi="Arial" w:cs="Arial"/>
          <w:color w:val="000000"/>
          <w:sz w:val="22"/>
          <w:szCs w:val="22"/>
        </w:rPr>
        <w:t xml:space="preserve">2. Rinse the </w:t>
      </w:r>
      <w:proofErr w:type="spellStart"/>
      <w:r w:rsidRPr="00884FEF">
        <w:rPr>
          <w:rFonts w:ascii="Arial" w:hAnsi="Arial" w:cs="Arial"/>
          <w:color w:val="000000"/>
          <w:sz w:val="22"/>
          <w:szCs w:val="22"/>
        </w:rPr>
        <w:t>buret</w:t>
      </w:r>
      <w:proofErr w:type="spellEnd"/>
      <w:r w:rsidRPr="00884FEF">
        <w:rPr>
          <w:rFonts w:ascii="Arial" w:hAnsi="Arial" w:cs="Arial"/>
          <w:color w:val="000000"/>
          <w:sz w:val="22"/>
          <w:szCs w:val="22"/>
        </w:rPr>
        <w:t xml:space="preserve"> with two 5 ml portions of the </w:t>
      </w:r>
      <w:proofErr w:type="spellStart"/>
      <w:r w:rsidRPr="00884FEF">
        <w:rPr>
          <w:rFonts w:ascii="Arial" w:hAnsi="Arial" w:cs="Arial"/>
          <w:color w:val="000000"/>
          <w:sz w:val="22"/>
          <w:szCs w:val="22"/>
        </w:rPr>
        <w:t>NaOH</w:t>
      </w:r>
      <w:proofErr w:type="spellEnd"/>
      <w:r w:rsidRPr="00884FEF">
        <w:rPr>
          <w:rFonts w:ascii="Arial" w:hAnsi="Arial" w:cs="Arial"/>
          <w:color w:val="000000"/>
          <w:sz w:val="22"/>
          <w:szCs w:val="22"/>
        </w:rPr>
        <w:t xml:space="preserve"> solution. Make sure you drain the </w:t>
      </w:r>
      <w:proofErr w:type="spellStart"/>
      <w:r w:rsidRPr="00884FEF">
        <w:rPr>
          <w:rFonts w:ascii="Arial" w:hAnsi="Arial" w:cs="Arial"/>
          <w:color w:val="000000"/>
          <w:sz w:val="22"/>
          <w:szCs w:val="22"/>
        </w:rPr>
        <w:t>NaOH</w:t>
      </w:r>
      <w:proofErr w:type="spellEnd"/>
      <w:r w:rsidRPr="00884FEF">
        <w:rPr>
          <w:rFonts w:ascii="Arial" w:hAnsi="Arial" w:cs="Arial"/>
          <w:color w:val="000000"/>
          <w:sz w:val="22"/>
          <w:szCs w:val="22"/>
        </w:rPr>
        <w:t xml:space="preserve"> solution through the tip of the </w:t>
      </w:r>
      <w:proofErr w:type="spellStart"/>
      <w:r w:rsidRPr="00884FEF">
        <w:rPr>
          <w:rFonts w:ascii="Arial" w:hAnsi="Arial" w:cs="Arial"/>
          <w:color w:val="000000"/>
          <w:sz w:val="22"/>
          <w:szCs w:val="22"/>
        </w:rPr>
        <w:t>buret</w:t>
      </w:r>
      <w:proofErr w:type="spellEnd"/>
      <w:r w:rsidRPr="00884FEF">
        <w:rPr>
          <w:rFonts w:ascii="Arial" w:hAnsi="Arial" w:cs="Arial"/>
          <w:color w:val="000000"/>
          <w:sz w:val="22"/>
          <w:szCs w:val="22"/>
        </w:rPr>
        <w:t>.</w:t>
      </w:r>
    </w:p>
    <w:p w:rsidR="00884FEF" w:rsidRPr="00884FEF" w:rsidRDefault="00884FEF" w:rsidP="00884FEF">
      <w:pPr>
        <w:pStyle w:val="NormalWeb"/>
        <w:rPr>
          <w:rFonts w:ascii="Arial" w:hAnsi="Arial" w:cs="Arial"/>
          <w:color w:val="000000"/>
          <w:sz w:val="22"/>
          <w:szCs w:val="22"/>
        </w:rPr>
      </w:pPr>
      <w:r w:rsidRPr="00884FEF">
        <w:rPr>
          <w:rFonts w:ascii="Arial" w:hAnsi="Arial" w:cs="Arial"/>
          <w:color w:val="000000"/>
          <w:sz w:val="22"/>
          <w:szCs w:val="22"/>
        </w:rPr>
        <w:t> </w:t>
      </w:r>
    </w:p>
    <w:p w:rsidR="00884FEF" w:rsidRPr="00884FEF" w:rsidRDefault="00884FEF" w:rsidP="00884FEF">
      <w:pPr>
        <w:pStyle w:val="NormalWeb"/>
        <w:rPr>
          <w:rFonts w:ascii="Arial" w:hAnsi="Arial" w:cs="Arial"/>
          <w:color w:val="000000"/>
          <w:sz w:val="22"/>
          <w:szCs w:val="22"/>
        </w:rPr>
      </w:pPr>
      <w:r w:rsidRPr="00884FEF">
        <w:rPr>
          <w:rFonts w:ascii="Arial" w:hAnsi="Arial" w:cs="Arial"/>
          <w:color w:val="000000"/>
          <w:sz w:val="22"/>
          <w:szCs w:val="22"/>
        </w:rPr>
        <w:t xml:space="preserve">3. Using a funnel, fill the </w:t>
      </w:r>
      <w:proofErr w:type="spellStart"/>
      <w:r w:rsidRPr="00884FEF">
        <w:rPr>
          <w:rFonts w:ascii="Arial" w:hAnsi="Arial" w:cs="Arial"/>
          <w:color w:val="000000"/>
          <w:sz w:val="22"/>
          <w:szCs w:val="22"/>
        </w:rPr>
        <w:t>buret</w:t>
      </w:r>
      <w:proofErr w:type="spellEnd"/>
      <w:r w:rsidRPr="00884FEF">
        <w:rPr>
          <w:rFonts w:ascii="Arial" w:hAnsi="Arial" w:cs="Arial"/>
          <w:color w:val="000000"/>
          <w:sz w:val="22"/>
          <w:szCs w:val="22"/>
        </w:rPr>
        <w:t xml:space="preserve"> with the </w:t>
      </w:r>
      <w:proofErr w:type="spellStart"/>
      <w:r w:rsidRPr="00884FEF">
        <w:rPr>
          <w:rFonts w:ascii="Arial" w:hAnsi="Arial" w:cs="Arial"/>
          <w:color w:val="000000"/>
          <w:sz w:val="22"/>
          <w:szCs w:val="22"/>
        </w:rPr>
        <w:t>NaOH</w:t>
      </w:r>
      <w:proofErr w:type="spellEnd"/>
      <w:r w:rsidRPr="00884FEF">
        <w:rPr>
          <w:rFonts w:ascii="Arial" w:hAnsi="Arial" w:cs="Arial"/>
          <w:color w:val="000000"/>
          <w:sz w:val="22"/>
          <w:szCs w:val="22"/>
        </w:rPr>
        <w:t xml:space="preserve"> solution. Make sure that the tip is also filled and there are no air bubbles in the tip.</w:t>
      </w:r>
    </w:p>
    <w:p w:rsidR="00884FEF" w:rsidRPr="00884FEF" w:rsidRDefault="00884FEF" w:rsidP="00884FEF">
      <w:pPr>
        <w:pStyle w:val="NormalWeb"/>
        <w:rPr>
          <w:rFonts w:ascii="Arial" w:hAnsi="Arial" w:cs="Arial"/>
          <w:color w:val="000000"/>
          <w:sz w:val="22"/>
          <w:szCs w:val="22"/>
        </w:rPr>
      </w:pPr>
      <w:r w:rsidRPr="00884FEF">
        <w:rPr>
          <w:rFonts w:ascii="Arial" w:hAnsi="Arial" w:cs="Arial"/>
          <w:color w:val="000000"/>
          <w:sz w:val="22"/>
          <w:szCs w:val="22"/>
        </w:rPr>
        <w:t> </w:t>
      </w:r>
    </w:p>
    <w:p w:rsidR="00884FEF" w:rsidRPr="00884FEF" w:rsidRDefault="00884FEF" w:rsidP="00884FEF">
      <w:pPr>
        <w:pStyle w:val="NormalWeb"/>
        <w:rPr>
          <w:rFonts w:ascii="Arial" w:hAnsi="Arial" w:cs="Arial"/>
          <w:color w:val="000000"/>
          <w:sz w:val="22"/>
          <w:szCs w:val="22"/>
        </w:rPr>
      </w:pPr>
      <w:r w:rsidRPr="00884FEF">
        <w:rPr>
          <w:rFonts w:ascii="Arial" w:hAnsi="Arial" w:cs="Arial"/>
          <w:color w:val="000000"/>
          <w:sz w:val="22"/>
          <w:szCs w:val="22"/>
        </w:rPr>
        <w:t xml:space="preserve">4. Slowly drain the </w:t>
      </w:r>
      <w:proofErr w:type="spellStart"/>
      <w:r w:rsidRPr="00884FEF">
        <w:rPr>
          <w:rFonts w:ascii="Arial" w:hAnsi="Arial" w:cs="Arial"/>
          <w:color w:val="000000"/>
          <w:sz w:val="22"/>
          <w:szCs w:val="22"/>
        </w:rPr>
        <w:t>NaOH</w:t>
      </w:r>
      <w:proofErr w:type="spellEnd"/>
      <w:r w:rsidRPr="00884FEF">
        <w:rPr>
          <w:rFonts w:ascii="Arial" w:hAnsi="Arial" w:cs="Arial"/>
          <w:color w:val="000000"/>
          <w:sz w:val="22"/>
          <w:szCs w:val="22"/>
        </w:rPr>
        <w:t xml:space="preserve"> out of the </w:t>
      </w:r>
      <w:proofErr w:type="spellStart"/>
      <w:r w:rsidRPr="00884FEF">
        <w:rPr>
          <w:rFonts w:ascii="Arial" w:hAnsi="Arial" w:cs="Arial"/>
          <w:color w:val="000000"/>
          <w:sz w:val="22"/>
          <w:szCs w:val="22"/>
        </w:rPr>
        <w:t>buret</w:t>
      </w:r>
      <w:proofErr w:type="spellEnd"/>
      <w:r w:rsidRPr="00884FEF">
        <w:rPr>
          <w:rFonts w:ascii="Arial" w:hAnsi="Arial" w:cs="Arial"/>
          <w:color w:val="000000"/>
          <w:sz w:val="22"/>
          <w:szCs w:val="22"/>
        </w:rPr>
        <w:t xml:space="preserve"> until the </w:t>
      </w:r>
      <w:proofErr w:type="spellStart"/>
      <w:r w:rsidRPr="00884FEF">
        <w:rPr>
          <w:rFonts w:ascii="Arial" w:hAnsi="Arial" w:cs="Arial"/>
          <w:color w:val="000000"/>
          <w:sz w:val="22"/>
          <w:szCs w:val="22"/>
        </w:rPr>
        <w:t>buret</w:t>
      </w:r>
      <w:proofErr w:type="spellEnd"/>
      <w:r w:rsidRPr="00884FEF">
        <w:rPr>
          <w:rFonts w:ascii="Arial" w:hAnsi="Arial" w:cs="Arial"/>
          <w:color w:val="000000"/>
          <w:sz w:val="22"/>
          <w:szCs w:val="22"/>
        </w:rPr>
        <w:t xml:space="preserve"> reads 0.0 ml. Read from the bottom of the meniscus. It is sometimes helpful to hold a piece of paper with a black line behind the </w:t>
      </w:r>
      <w:proofErr w:type="spellStart"/>
      <w:r w:rsidRPr="00884FEF">
        <w:rPr>
          <w:rFonts w:ascii="Arial" w:hAnsi="Arial" w:cs="Arial"/>
          <w:color w:val="000000"/>
          <w:sz w:val="22"/>
          <w:szCs w:val="22"/>
        </w:rPr>
        <w:t>buret</w:t>
      </w:r>
      <w:proofErr w:type="spellEnd"/>
      <w:r w:rsidRPr="00884FEF">
        <w:rPr>
          <w:rFonts w:ascii="Arial" w:hAnsi="Arial" w:cs="Arial"/>
          <w:color w:val="000000"/>
          <w:sz w:val="22"/>
          <w:szCs w:val="22"/>
        </w:rPr>
        <w:t xml:space="preserve"> and line it up with the meniscus.</w:t>
      </w:r>
    </w:p>
    <w:p w:rsidR="000F28AA" w:rsidRPr="00884FEF" w:rsidRDefault="000F28AA" w:rsidP="00884FEF">
      <w:pPr>
        <w:pStyle w:val="NormalWeb"/>
        <w:spacing w:before="0" w:beforeAutospacing="0" w:after="0" w:afterAutospacing="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noProof/>
          <w:color w:val="000000"/>
          <w:sz w:val="22"/>
          <w:szCs w:val="22"/>
        </w:rPr>
        <w:drawing>
          <wp:inline distT="0" distB="0" distL="0" distR="0" wp14:anchorId="6D9E646C" wp14:editId="707F7DC7">
            <wp:extent cx="2152650" cy="180975"/>
            <wp:effectExtent l="0" t="0" r="0" b="9525"/>
            <wp:docPr id="17" name="Picture 17" descr="Text Box: Figure 1 - Lab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 Box: Figure 1 - Lab Set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80975"/>
                    </a:xfrm>
                    <a:prstGeom prst="rect">
                      <a:avLst/>
                    </a:prstGeom>
                    <a:noFill/>
                    <a:ln>
                      <a:noFill/>
                    </a:ln>
                  </pic:spPr>
                </pic:pic>
              </a:graphicData>
            </a:graphic>
          </wp:inline>
        </w:drawing>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noProof/>
          <w:color w:val="000000"/>
          <w:sz w:val="22"/>
          <w:szCs w:val="22"/>
        </w:rPr>
        <w:drawing>
          <wp:inline distT="0" distB="0" distL="0" distR="0" wp14:anchorId="66092B29" wp14:editId="08C9A515">
            <wp:extent cx="2133600" cy="4381500"/>
            <wp:effectExtent l="0" t="0" r="0" b="0"/>
            <wp:docPr id="18" name="Picture 18" descr="Text Box: Figure 1 - Lab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xt Box: Figure 1 - Lab Set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4381500"/>
                    </a:xfrm>
                    <a:prstGeom prst="rect">
                      <a:avLst/>
                    </a:prstGeom>
                    <a:noFill/>
                    <a:ln>
                      <a:noFill/>
                    </a:ln>
                  </pic:spPr>
                </pic:pic>
              </a:graphicData>
            </a:graphic>
          </wp:inline>
        </w:drawing>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b/>
          <w:bCs/>
          <w:color w:val="000000"/>
          <w:sz w:val="22"/>
          <w:szCs w:val="22"/>
        </w:rPr>
        <w:t xml:space="preserve">PREPARATION OF THE VINEGAR SOLUTION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5. Pipet 5 ml of the vinegar solution into a clean 250 ml flask.</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6. Add distilled water to the flask to a total solution volume of 50 </w:t>
      </w:r>
      <w:proofErr w:type="spellStart"/>
      <w:r w:rsidRPr="00884FEF">
        <w:rPr>
          <w:rFonts w:ascii="Arial" w:hAnsi="Arial" w:cs="Arial"/>
          <w:color w:val="000000"/>
          <w:sz w:val="22"/>
          <w:szCs w:val="22"/>
        </w:rPr>
        <w:t>mL.</w:t>
      </w:r>
      <w:proofErr w:type="spellEnd"/>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7. Add two drops of phenolphthalein indicator.</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b/>
          <w:bCs/>
          <w:color w:val="000000"/>
          <w:sz w:val="22"/>
          <w:szCs w:val="22"/>
        </w:rPr>
        <w:t>DETERMINATION OF % ACETIC ACID IN A VINEGAR SOLUTION</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8. Place a white background underneath the flask with the vinegar solution.</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9. Slowly add with constant swirling the </w:t>
      </w:r>
      <w:proofErr w:type="spellStart"/>
      <w:r w:rsidRPr="00884FEF">
        <w:rPr>
          <w:rFonts w:ascii="Arial" w:hAnsi="Arial" w:cs="Arial"/>
          <w:color w:val="000000"/>
          <w:sz w:val="22"/>
          <w:szCs w:val="22"/>
        </w:rPr>
        <w:t>NaOH</w:t>
      </w:r>
      <w:proofErr w:type="spellEnd"/>
      <w:r w:rsidRPr="00884FEF">
        <w:rPr>
          <w:rFonts w:ascii="Arial" w:hAnsi="Arial" w:cs="Arial"/>
          <w:color w:val="000000"/>
          <w:sz w:val="22"/>
          <w:szCs w:val="22"/>
        </w:rPr>
        <w:t xml:space="preserve"> drop-wise to the vinegar solution.</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10. Continue adding drop wise to the vinegar solution until the vinegar solution turns a faint shade of pink that remains for 30 seconds. This is called your endpoint.</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11. Calculate the % by mass of acetic acid in the vinegar solution.</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Data: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b/>
          <w:bCs/>
          <w:color w:val="000000"/>
          <w:sz w:val="22"/>
          <w:szCs w:val="22"/>
        </w:rPr>
        <w:t>Titration of Vinegar</w:t>
      </w:r>
    </w:p>
    <w:tbl>
      <w:tblPr>
        <w:tblW w:w="0" w:type="auto"/>
        <w:tblInd w:w="40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395"/>
        <w:gridCol w:w="1325"/>
        <w:gridCol w:w="1260"/>
        <w:gridCol w:w="1440"/>
      </w:tblGrid>
      <w:tr w:rsidR="00884FEF" w:rsidRPr="00884FEF" w:rsidTr="00884FEF">
        <w:tc>
          <w:tcPr>
            <w:tcW w:w="3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Trial #1</w:t>
            </w: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Trial #2</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Trial #3</w:t>
            </w:r>
          </w:p>
        </w:tc>
      </w:tr>
      <w:tr w:rsidR="00884FEF" w:rsidRPr="00884FEF" w:rsidTr="00884FEF">
        <w:tc>
          <w:tcPr>
            <w:tcW w:w="3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xml:space="preserve">Final Volume of </w:t>
            </w:r>
            <w:proofErr w:type="spellStart"/>
            <w:r w:rsidRPr="00884FEF">
              <w:rPr>
                <w:rFonts w:ascii="Arial" w:hAnsi="Arial" w:cs="Arial"/>
                <w:sz w:val="22"/>
                <w:szCs w:val="22"/>
              </w:rPr>
              <w:t>NaOH</w:t>
            </w:r>
            <w:proofErr w:type="spellEnd"/>
            <w:r w:rsidRPr="00884FEF">
              <w:rPr>
                <w:rFonts w:ascii="Arial" w:hAnsi="Arial" w:cs="Arial"/>
                <w:sz w:val="22"/>
                <w:szCs w:val="22"/>
              </w:rPr>
              <w:t xml:space="preserve"> (mL)</w:t>
            </w:r>
          </w:p>
        </w:tc>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r>
      <w:tr w:rsidR="00884FEF" w:rsidRPr="00884FEF" w:rsidTr="00884FEF">
        <w:tc>
          <w:tcPr>
            <w:tcW w:w="3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xml:space="preserve">Initial Volume of </w:t>
            </w:r>
            <w:proofErr w:type="spellStart"/>
            <w:r w:rsidRPr="00884FEF">
              <w:rPr>
                <w:rFonts w:ascii="Arial" w:hAnsi="Arial" w:cs="Arial"/>
                <w:sz w:val="22"/>
                <w:szCs w:val="22"/>
              </w:rPr>
              <w:t>NaOH</w:t>
            </w:r>
            <w:proofErr w:type="spellEnd"/>
            <w:r w:rsidRPr="00884FEF">
              <w:rPr>
                <w:rFonts w:ascii="Arial" w:hAnsi="Arial" w:cs="Arial"/>
                <w:sz w:val="22"/>
                <w:szCs w:val="22"/>
              </w:rPr>
              <w:t xml:space="preserve"> (mL)</w:t>
            </w:r>
          </w:p>
        </w:tc>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r>
      <w:tr w:rsidR="00884FEF" w:rsidRPr="00884FEF" w:rsidTr="00884FEF">
        <w:tc>
          <w:tcPr>
            <w:tcW w:w="3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xml:space="preserve">Change in Volume of </w:t>
            </w:r>
            <w:proofErr w:type="spellStart"/>
            <w:r w:rsidRPr="00884FEF">
              <w:rPr>
                <w:rFonts w:ascii="Arial" w:hAnsi="Arial" w:cs="Arial"/>
                <w:sz w:val="22"/>
                <w:szCs w:val="22"/>
              </w:rPr>
              <w:t>NaOH</w:t>
            </w:r>
            <w:proofErr w:type="spellEnd"/>
            <w:r w:rsidRPr="00884FEF">
              <w:rPr>
                <w:rFonts w:ascii="Arial" w:hAnsi="Arial" w:cs="Arial"/>
                <w:sz w:val="22"/>
                <w:szCs w:val="22"/>
              </w:rPr>
              <w:t xml:space="preserve"> (mL)</w:t>
            </w:r>
          </w:p>
        </w:tc>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r>
      <w:tr w:rsidR="00884FEF" w:rsidRPr="00884FEF" w:rsidTr="00884FEF">
        <w:tc>
          <w:tcPr>
            <w:tcW w:w="3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Volume of HC</w:t>
            </w:r>
            <w:r w:rsidRPr="00884FEF">
              <w:rPr>
                <w:rFonts w:ascii="Arial" w:hAnsi="Arial" w:cs="Arial"/>
                <w:sz w:val="22"/>
                <w:szCs w:val="22"/>
                <w:vertAlign w:val="subscript"/>
              </w:rPr>
              <w:t>2</w:t>
            </w:r>
            <w:r w:rsidRPr="00884FEF">
              <w:rPr>
                <w:rFonts w:ascii="Arial" w:hAnsi="Arial" w:cs="Arial"/>
                <w:sz w:val="22"/>
                <w:szCs w:val="22"/>
              </w:rPr>
              <w:t>H</w:t>
            </w:r>
            <w:r w:rsidRPr="00884FEF">
              <w:rPr>
                <w:rFonts w:ascii="Arial" w:hAnsi="Arial" w:cs="Arial"/>
                <w:sz w:val="22"/>
                <w:szCs w:val="22"/>
                <w:vertAlign w:val="subscript"/>
              </w:rPr>
              <w:t>3</w:t>
            </w:r>
            <w:r w:rsidRPr="00884FEF">
              <w:rPr>
                <w:rFonts w:ascii="Arial" w:hAnsi="Arial" w:cs="Arial"/>
                <w:sz w:val="22"/>
                <w:szCs w:val="22"/>
              </w:rPr>
              <w:t>O</w:t>
            </w:r>
            <w:r w:rsidRPr="00884FEF">
              <w:rPr>
                <w:rFonts w:ascii="Arial" w:hAnsi="Arial" w:cs="Arial"/>
                <w:sz w:val="22"/>
                <w:szCs w:val="22"/>
                <w:vertAlign w:val="subscript"/>
              </w:rPr>
              <w:t>2</w:t>
            </w:r>
            <w:r w:rsidRPr="00884FEF">
              <w:rPr>
                <w:rFonts w:ascii="Arial" w:hAnsi="Arial" w:cs="Arial"/>
                <w:sz w:val="22"/>
                <w:szCs w:val="22"/>
              </w:rPr>
              <w:t xml:space="preserve"> (mL)</w:t>
            </w:r>
          </w:p>
        </w:tc>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4FEF" w:rsidRPr="00884FEF" w:rsidRDefault="00884FEF" w:rsidP="000F28AA">
            <w:pPr>
              <w:pStyle w:val="NormalWeb"/>
              <w:spacing w:before="0" w:beforeAutospacing="0" w:after="0" w:afterAutospacing="0"/>
              <w:rPr>
                <w:rFonts w:ascii="Arial" w:hAnsi="Arial" w:cs="Arial"/>
                <w:sz w:val="22"/>
                <w:szCs w:val="22"/>
              </w:rPr>
            </w:pPr>
            <w:r w:rsidRPr="00884FEF">
              <w:rPr>
                <w:rFonts w:ascii="Arial" w:hAnsi="Arial" w:cs="Arial"/>
                <w:sz w:val="22"/>
                <w:szCs w:val="22"/>
              </w:rPr>
              <w:t> </w:t>
            </w:r>
          </w:p>
        </w:tc>
      </w:tr>
    </w:tbl>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Concentration of </w:t>
      </w:r>
      <w:proofErr w:type="spellStart"/>
      <w:r w:rsidRPr="00884FEF">
        <w:rPr>
          <w:rFonts w:ascii="Arial" w:hAnsi="Arial" w:cs="Arial"/>
          <w:color w:val="000000"/>
          <w:sz w:val="22"/>
          <w:szCs w:val="22"/>
        </w:rPr>
        <w:t>NaOH</w:t>
      </w:r>
      <w:proofErr w:type="spellEnd"/>
      <w:r w:rsidRPr="00884FEF">
        <w:rPr>
          <w:rFonts w:ascii="Arial" w:hAnsi="Arial" w:cs="Arial"/>
          <w:color w:val="000000"/>
          <w:sz w:val="22"/>
          <w:szCs w:val="22"/>
        </w:rPr>
        <w:t xml:space="preserve">:     ______ M    % Acid </w:t>
      </w:r>
      <w:r w:rsidRPr="00884FEF">
        <w:rPr>
          <w:rFonts w:ascii="Arial" w:hAnsi="Arial" w:cs="Arial"/>
          <w:b/>
          <w:bCs/>
          <w:color w:val="000000"/>
          <w:sz w:val="22"/>
          <w:szCs w:val="22"/>
        </w:rPr>
        <w:t xml:space="preserve">from vinegar bottle </w:t>
      </w:r>
      <w:r w:rsidRPr="00884FEF">
        <w:rPr>
          <w:rFonts w:ascii="Arial" w:hAnsi="Arial" w:cs="Arial"/>
          <w:color w:val="000000"/>
          <w:sz w:val="22"/>
          <w:szCs w:val="22"/>
        </w:rPr>
        <w:t>________%</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b/>
          <w:bCs/>
          <w:color w:val="000000"/>
          <w:sz w:val="22"/>
          <w:szCs w:val="22"/>
        </w:rPr>
        <w:t xml:space="preserve">ANALYSIS: </w:t>
      </w:r>
      <w:r w:rsidRPr="00884FEF">
        <w:rPr>
          <w:rFonts w:ascii="Arial" w:hAnsi="Arial" w:cs="Arial"/>
          <w:color w:val="000000"/>
          <w:sz w:val="22"/>
          <w:szCs w:val="22"/>
        </w:rPr>
        <w:t xml:space="preserve">1. Write the equation for the reaction between the weak acetic acid and the strong sodium hydroxide solution.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2. Determine the </w:t>
      </w:r>
      <w:r w:rsidRPr="00884FEF">
        <w:rPr>
          <w:rFonts w:ascii="Arial" w:hAnsi="Arial" w:cs="Arial"/>
          <w:b/>
          <w:bCs/>
          <w:color w:val="000000"/>
          <w:sz w:val="22"/>
          <w:szCs w:val="22"/>
        </w:rPr>
        <w:t>average</w:t>
      </w:r>
      <w:r w:rsidRPr="00884FEF">
        <w:rPr>
          <w:rFonts w:ascii="Arial" w:hAnsi="Arial" w:cs="Arial"/>
          <w:color w:val="000000"/>
          <w:sz w:val="22"/>
          <w:szCs w:val="22"/>
        </w:rPr>
        <w:t xml:space="preserve"> mL of base used to neutralize 10.0 mL of diluted vinegar solution.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3. Because the sodium hydroxide and the acetic acid are in a 1:1 mole ratio, the relationship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b/>
          <w:bCs/>
          <w:color w:val="000000"/>
          <w:sz w:val="22"/>
          <w:szCs w:val="22"/>
        </w:rPr>
        <w:t xml:space="preserve">Ma x </w:t>
      </w:r>
      <w:proofErr w:type="spellStart"/>
      <w:proofErr w:type="gramStart"/>
      <w:r w:rsidRPr="00884FEF">
        <w:rPr>
          <w:rFonts w:ascii="Arial" w:hAnsi="Arial" w:cs="Arial"/>
          <w:b/>
          <w:bCs/>
          <w:color w:val="000000"/>
          <w:sz w:val="22"/>
          <w:szCs w:val="22"/>
        </w:rPr>
        <w:t>Va</w:t>
      </w:r>
      <w:proofErr w:type="spellEnd"/>
      <w:r w:rsidRPr="00884FEF">
        <w:rPr>
          <w:rFonts w:ascii="Arial" w:hAnsi="Arial" w:cs="Arial"/>
          <w:b/>
          <w:bCs/>
          <w:color w:val="000000"/>
          <w:sz w:val="22"/>
          <w:szCs w:val="22"/>
        </w:rPr>
        <w:t xml:space="preserve"> = Mb</w:t>
      </w:r>
      <w:proofErr w:type="gramEnd"/>
      <w:r w:rsidRPr="00884FEF">
        <w:rPr>
          <w:rFonts w:ascii="Arial" w:hAnsi="Arial" w:cs="Arial"/>
          <w:b/>
          <w:bCs/>
          <w:color w:val="000000"/>
          <w:sz w:val="22"/>
          <w:szCs w:val="22"/>
        </w:rPr>
        <w:t xml:space="preserve"> x </w:t>
      </w:r>
      <w:proofErr w:type="spellStart"/>
      <w:r w:rsidRPr="00884FEF">
        <w:rPr>
          <w:rFonts w:ascii="Arial" w:hAnsi="Arial" w:cs="Arial"/>
          <w:b/>
          <w:bCs/>
          <w:color w:val="000000"/>
          <w:sz w:val="22"/>
          <w:szCs w:val="22"/>
        </w:rPr>
        <w:t>Vb</w:t>
      </w:r>
      <w:proofErr w:type="spellEnd"/>
      <w:r w:rsidRPr="00884FEF">
        <w:rPr>
          <w:rFonts w:ascii="Arial" w:hAnsi="Arial" w:cs="Arial"/>
          <w:color w:val="000000"/>
          <w:sz w:val="22"/>
          <w:szCs w:val="22"/>
        </w:rPr>
        <w:t xml:space="preserve"> can be used to determine the molarity of the diluted vinegar solution. Find that value.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4. Determine the grams of acetic acid, HC2H3O2, present in the 10.0 mL sample of the diluted vinegar.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proofErr w:type="gramStart"/>
      <w:r w:rsidRPr="00884FEF">
        <w:rPr>
          <w:rFonts w:ascii="Arial" w:hAnsi="Arial" w:cs="Arial"/>
          <w:color w:val="000000"/>
          <w:sz w:val="22"/>
          <w:szCs w:val="22"/>
        </w:rPr>
        <w:t>vol</w:t>
      </w:r>
      <w:proofErr w:type="gramEnd"/>
      <w:r w:rsidRPr="00884FEF">
        <w:rPr>
          <w:rFonts w:ascii="Arial" w:hAnsi="Arial" w:cs="Arial"/>
          <w:color w:val="000000"/>
          <w:sz w:val="22"/>
          <w:szCs w:val="22"/>
        </w:rPr>
        <w:t xml:space="preserve">. acid in </w:t>
      </w:r>
      <w:r w:rsidRPr="00884FEF">
        <w:rPr>
          <w:rFonts w:ascii="Arial" w:hAnsi="Arial" w:cs="Arial"/>
          <w:b/>
          <w:bCs/>
          <w:color w:val="000000"/>
          <w:sz w:val="22"/>
          <w:szCs w:val="22"/>
        </w:rPr>
        <w:t xml:space="preserve">liters    </w:t>
      </w:r>
      <w:r w:rsidRPr="00884FEF">
        <w:rPr>
          <w:rFonts w:ascii="Arial" w:hAnsi="Arial" w:cs="Arial"/>
          <w:color w:val="000000"/>
          <w:sz w:val="22"/>
          <w:szCs w:val="22"/>
        </w:rPr>
        <w:t xml:space="preserve">x      molarity acid        x molar mass HC2H3O2    =     grams acid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5. Assuming that the vinegar solution has a density of 1.0 grams/mL (actually slightly above that). Calculate the % acetic acid in the diluted vinegar solution.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lang w:val=""/>
        </w:rPr>
      </w:pPr>
      <w:r w:rsidRPr="00884FEF">
        <w:rPr>
          <w:rFonts w:ascii="Arial" w:hAnsi="Arial" w:cs="Arial"/>
          <w:noProof/>
          <w:color w:val="000000"/>
          <w:sz w:val="22"/>
          <w:szCs w:val="22"/>
        </w:rPr>
        <w:drawing>
          <wp:inline distT="0" distB="0" distL="0" distR="0" wp14:anchorId="3ACEBA4C" wp14:editId="27CDBAC5">
            <wp:extent cx="5067300" cy="438150"/>
            <wp:effectExtent l="0" t="0" r="0" b="0"/>
            <wp:docPr id="21" name="Picture 21" descr="C:\7183EB45\3A3173EE-C0B7-4A7D-93EB-97F527876F99_file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7183EB45\3A3173EE-C0B7-4A7D-93EB-97F527876F99_files\image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438150"/>
                    </a:xfrm>
                    <a:prstGeom prst="rect">
                      <a:avLst/>
                    </a:prstGeom>
                    <a:noFill/>
                    <a:ln>
                      <a:noFill/>
                    </a:ln>
                  </pic:spPr>
                </pic:pic>
              </a:graphicData>
            </a:graphic>
          </wp:inline>
        </w:drawing>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6. Remembering that the original vinegar was diluted by a factor of ten, what is the experimental % acetic acid in commercial vinegar?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 </w:t>
      </w:r>
      <w:proofErr w:type="gramStart"/>
      <w:r w:rsidRPr="00884FEF">
        <w:rPr>
          <w:rFonts w:ascii="Arial" w:hAnsi="Arial" w:cs="Arial"/>
          <w:color w:val="000000"/>
          <w:sz w:val="22"/>
          <w:szCs w:val="22"/>
        </w:rPr>
        <w:t>acetic</w:t>
      </w:r>
      <w:proofErr w:type="gramEnd"/>
      <w:r w:rsidRPr="00884FEF">
        <w:rPr>
          <w:rFonts w:ascii="Arial" w:hAnsi="Arial" w:cs="Arial"/>
          <w:color w:val="000000"/>
          <w:sz w:val="22"/>
          <w:szCs w:val="22"/>
        </w:rPr>
        <w:t xml:space="preserve"> acid in dilute solution x 10 =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b/>
          <w:bCs/>
          <w:color w:val="000000"/>
          <w:sz w:val="22"/>
          <w:szCs w:val="22"/>
        </w:rPr>
        <w:t xml:space="preserve">CONCLUSION QUESTIONS: </w:t>
      </w:r>
      <w:r w:rsidRPr="00884FEF">
        <w:rPr>
          <w:rFonts w:ascii="Arial" w:hAnsi="Arial" w:cs="Arial"/>
          <w:color w:val="000000"/>
          <w:sz w:val="22"/>
          <w:szCs w:val="22"/>
        </w:rPr>
        <w:t xml:space="preserve">1. By doing a % error calculation, compare your result with the published % on the bottle.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noProof/>
          <w:color w:val="000000"/>
          <w:sz w:val="22"/>
          <w:szCs w:val="22"/>
        </w:rPr>
        <w:drawing>
          <wp:inline distT="0" distB="0" distL="0" distR="0" wp14:anchorId="1A82E425" wp14:editId="2A772B58">
            <wp:extent cx="2438400" cy="257175"/>
            <wp:effectExtent l="0" t="0" r="0" b="9525"/>
            <wp:docPr id="22" name="Picture 22" descr="C:\7183EB45\3A3173EE-C0B7-4A7D-93EB-97F527876F99_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7183EB45\3A3173EE-C0B7-4A7D-93EB-97F527876F99_files\image02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57175"/>
                    </a:xfrm>
                    <a:prstGeom prst="rect">
                      <a:avLst/>
                    </a:prstGeom>
                    <a:noFill/>
                    <a:ln>
                      <a:noFill/>
                    </a:ln>
                  </pic:spPr>
                </pic:pic>
              </a:graphicData>
            </a:graphic>
          </wp:inline>
        </w:drawing>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2. If 35.0 mL of 0.20 M </w:t>
      </w:r>
      <w:proofErr w:type="spellStart"/>
      <w:r w:rsidRPr="00884FEF">
        <w:rPr>
          <w:rFonts w:ascii="Arial" w:hAnsi="Arial" w:cs="Arial"/>
          <w:color w:val="000000"/>
          <w:sz w:val="22"/>
          <w:szCs w:val="22"/>
        </w:rPr>
        <w:t>NaOH</w:t>
      </w:r>
      <w:proofErr w:type="spellEnd"/>
      <w:r w:rsidRPr="00884FEF">
        <w:rPr>
          <w:rFonts w:ascii="Arial" w:hAnsi="Arial" w:cs="Arial"/>
          <w:color w:val="000000"/>
          <w:sz w:val="22"/>
          <w:szCs w:val="22"/>
        </w:rPr>
        <w:t xml:space="preserve"> is required to neutralize 45.0 mL of </w:t>
      </w:r>
      <w:proofErr w:type="spellStart"/>
      <w:r w:rsidRPr="00884FEF">
        <w:rPr>
          <w:rFonts w:ascii="Arial" w:hAnsi="Arial" w:cs="Arial"/>
          <w:color w:val="000000"/>
          <w:sz w:val="22"/>
          <w:szCs w:val="22"/>
        </w:rPr>
        <w:t>HCl</w:t>
      </w:r>
      <w:proofErr w:type="spellEnd"/>
      <w:r w:rsidRPr="00884FEF">
        <w:rPr>
          <w:rFonts w:ascii="Arial" w:hAnsi="Arial" w:cs="Arial"/>
          <w:color w:val="000000"/>
          <w:sz w:val="22"/>
          <w:szCs w:val="22"/>
        </w:rPr>
        <w:t xml:space="preserve">, what is the concentration of the acid? </w:t>
      </w:r>
    </w:p>
    <w:p w:rsidR="000F28AA" w:rsidRPr="00884FEF" w:rsidRDefault="000F28AA" w:rsidP="000F28AA">
      <w:pPr>
        <w:pStyle w:val="NormalWeb"/>
        <w:spacing w:before="0" w:beforeAutospacing="0" w:after="0" w:afterAutospacing="0"/>
        <w:ind w:left="400"/>
        <w:rPr>
          <w:rFonts w:ascii="Arial" w:hAnsi="Arial" w:cs="Arial"/>
          <w:color w:val="000000"/>
          <w:sz w:val="22"/>
          <w:szCs w:val="22"/>
        </w:rPr>
      </w:pPr>
      <w:r w:rsidRPr="00884FEF">
        <w:rPr>
          <w:rFonts w:ascii="Arial" w:hAnsi="Arial" w:cs="Arial"/>
          <w:color w:val="000000"/>
          <w:sz w:val="22"/>
          <w:szCs w:val="22"/>
        </w:rPr>
        <w:t xml:space="preserve">(Hint: See calculation #3 above.) Show method and units. </w:t>
      </w:r>
    </w:p>
    <w:p w:rsidR="009B06DC" w:rsidRPr="00884FEF" w:rsidRDefault="009B06DC">
      <w:pPr>
        <w:rPr>
          <w:rFonts w:ascii="Arial" w:hAnsi="Arial" w:cs="Arial"/>
          <w:sz w:val="22"/>
          <w:szCs w:val="22"/>
        </w:rPr>
      </w:pPr>
    </w:p>
    <w:sectPr w:rsidR="009B06DC" w:rsidRPr="00884FEF" w:rsidSect="00C921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B683A"/>
    <w:multiLevelType w:val="multilevel"/>
    <w:tmpl w:val="5A248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91B7A04"/>
    <w:multiLevelType w:val="multilevel"/>
    <w:tmpl w:val="5A248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startOverride w:val="1"/>
    </w:lvlOverride>
  </w:num>
  <w:num w:numId="2">
    <w:abstractNumId w:val="1"/>
    <w:lvlOverride w:ilvl="1">
      <w:startOverride w:val="2"/>
    </w:lvlOverride>
  </w:num>
  <w:num w:numId="3">
    <w:abstractNumId w:val="1"/>
    <w:lvlOverride w:ilvl="1">
      <w:startOverride w:val="3"/>
    </w:lvlOverride>
  </w:num>
  <w:num w:numId="4">
    <w:abstractNumId w:val="1"/>
    <w:lvlOverride w:ilvl="1">
      <w:startOverride w:val="4"/>
    </w:lvlOverride>
  </w:num>
  <w:num w:numId="5">
    <w:abstractNumId w:val="1"/>
    <w:lvlOverride w:ilvl="1">
      <w:startOverride w:val="5"/>
    </w:lvlOverride>
  </w:num>
  <w:num w:numId="6">
    <w:abstractNumId w:val="1"/>
    <w:lvlOverride w:ilvl="1">
      <w:startOverride w:val="6"/>
    </w:lvlOverride>
  </w:num>
  <w:num w:numId="7">
    <w:abstractNumId w:val="1"/>
    <w:lvlOverride w:ilvl="1">
      <w:startOverride w:val="7"/>
    </w:lvlOverride>
  </w:num>
  <w:num w:numId="8">
    <w:abstractNumId w:val="1"/>
    <w:lvlOverride w:ilvl="1">
      <w:startOverride w:val="8"/>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AA"/>
    <w:rsid w:val="000F28AA"/>
    <w:rsid w:val="00884FEF"/>
    <w:rsid w:val="00942CFD"/>
    <w:rsid w:val="009B06DC"/>
    <w:rsid w:val="00BD768A"/>
    <w:rsid w:val="00C9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0F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AA"/>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8AA"/>
    <w:pPr>
      <w:spacing w:before="100" w:beforeAutospacing="1" w:after="100" w:afterAutospacing="1"/>
    </w:pPr>
  </w:style>
  <w:style w:type="paragraph" w:styleId="BalloonText">
    <w:name w:val="Balloon Text"/>
    <w:basedOn w:val="Normal"/>
    <w:link w:val="BalloonTextChar"/>
    <w:uiPriority w:val="99"/>
    <w:semiHidden/>
    <w:unhideWhenUsed/>
    <w:rsid w:val="000F28AA"/>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8AA"/>
    <w:rPr>
      <w:rFonts w:ascii="Lucida Grande" w:hAnsi="Lucida Grande" w:cs="Times New Roman"/>
      <w:sz w:val="18"/>
      <w:szCs w:val="18"/>
    </w:rPr>
  </w:style>
  <w:style w:type="paragraph" w:styleId="ListParagraph">
    <w:name w:val="List Paragraph"/>
    <w:basedOn w:val="Normal"/>
    <w:uiPriority w:val="34"/>
    <w:qFormat/>
    <w:rsid w:val="000F28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AA"/>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8AA"/>
    <w:pPr>
      <w:spacing w:before="100" w:beforeAutospacing="1" w:after="100" w:afterAutospacing="1"/>
    </w:pPr>
  </w:style>
  <w:style w:type="paragraph" w:styleId="BalloonText">
    <w:name w:val="Balloon Text"/>
    <w:basedOn w:val="Normal"/>
    <w:link w:val="BalloonTextChar"/>
    <w:uiPriority w:val="99"/>
    <w:semiHidden/>
    <w:unhideWhenUsed/>
    <w:rsid w:val="000F28AA"/>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8AA"/>
    <w:rPr>
      <w:rFonts w:ascii="Lucida Grande" w:hAnsi="Lucida Grande" w:cs="Times New Roman"/>
      <w:sz w:val="18"/>
      <w:szCs w:val="18"/>
    </w:rPr>
  </w:style>
  <w:style w:type="paragraph" w:styleId="ListParagraph">
    <w:name w:val="List Paragraph"/>
    <w:basedOn w:val="Normal"/>
    <w:uiPriority w:val="34"/>
    <w:qFormat/>
    <w:rsid w:val="000F2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908</Words>
  <Characters>5178</Characters>
  <Application>Microsoft Macintosh Word</Application>
  <DocSecurity>0</DocSecurity>
  <Lines>43</Lines>
  <Paragraphs>12</Paragraphs>
  <ScaleCrop>false</ScaleCrop>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2016-01-19T20:14:00Z</cp:lastPrinted>
  <dcterms:created xsi:type="dcterms:W3CDTF">2016-01-19T18:53:00Z</dcterms:created>
  <dcterms:modified xsi:type="dcterms:W3CDTF">2016-01-19T22:59:00Z</dcterms:modified>
</cp:coreProperties>
</file>