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41" w:rsidRPr="000F3BFC" w:rsidRDefault="007F3341" w:rsidP="007F3341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0F3BFC">
        <w:rPr>
          <w:rFonts w:ascii="Arial" w:hAnsi="Arial"/>
          <w:b/>
          <w:sz w:val="20"/>
          <w:szCs w:val="20"/>
          <w:u w:val="single"/>
        </w:rPr>
        <w:t>Practice questions Periodic Trends</w:t>
      </w:r>
    </w:p>
    <w:p w:rsidR="007F3341" w:rsidRPr="000F3BFC" w:rsidRDefault="007F3341" w:rsidP="007F3341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0F3BFC">
        <w:rPr>
          <w:rFonts w:ascii="Arial" w:hAnsi="Arial"/>
          <w:sz w:val="20"/>
          <w:szCs w:val="20"/>
        </w:rPr>
        <w:t>What increases in equal steps of one from left to right in the periodic table for the elements lithium to neon?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Which properties decrease down group 7 in the periodic table?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 xml:space="preserve">Which properties decrease down group 1 in the periodic table? 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Give the number of valence electrons in the following elements</w:t>
      </w:r>
    </w:p>
    <w:p w:rsidR="007F3341" w:rsidRPr="000F3BFC" w:rsidRDefault="007F3341" w:rsidP="007F334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Group 1</w:t>
      </w:r>
    </w:p>
    <w:p w:rsidR="007F3341" w:rsidRPr="000F3BFC" w:rsidRDefault="007F3341" w:rsidP="007F334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Group 2</w:t>
      </w:r>
    </w:p>
    <w:p w:rsidR="007F3341" w:rsidRPr="000F3BFC" w:rsidRDefault="007F3341" w:rsidP="007F334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Group 3A</w:t>
      </w:r>
    </w:p>
    <w:p w:rsidR="007F3341" w:rsidRPr="000F3BFC" w:rsidRDefault="007F3341" w:rsidP="007F334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Group 4A</w:t>
      </w:r>
    </w:p>
    <w:p w:rsidR="007F3341" w:rsidRPr="000F3BFC" w:rsidRDefault="007F3341" w:rsidP="007F334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Group 5A</w:t>
      </w:r>
    </w:p>
    <w:p w:rsidR="007F3341" w:rsidRPr="000F3BFC" w:rsidRDefault="007F3341" w:rsidP="007F334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Group 6A</w:t>
      </w:r>
    </w:p>
    <w:p w:rsidR="007F3341" w:rsidRPr="000F3BFC" w:rsidRDefault="007F3341" w:rsidP="007F334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Group 7A</w:t>
      </w:r>
    </w:p>
    <w:p w:rsidR="007F3341" w:rsidRPr="000F3BFC" w:rsidRDefault="007F3341" w:rsidP="007F334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Group 8A or 0 (according to data booklet)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What is the trend across and down the periodic table for</w:t>
      </w:r>
    </w:p>
    <w:p w:rsidR="007F3341" w:rsidRPr="000F3BFC" w:rsidRDefault="007F3341" w:rsidP="007F334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Atomic radius</w:t>
      </w:r>
    </w:p>
    <w:p w:rsidR="007F3341" w:rsidRPr="000F3BFC" w:rsidRDefault="007F3341" w:rsidP="007F334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Ionization energy</w:t>
      </w:r>
    </w:p>
    <w:p w:rsidR="007F3341" w:rsidRPr="000F3BFC" w:rsidRDefault="007F3341" w:rsidP="007F334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Electronegativity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What two forces are responsible for the trends listed above?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 xml:space="preserve">Give two reasons for increasing atomic radius down a group on the periodic table.  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 xml:space="preserve">Give two reasons for lower ionization energy going down a group on the periodic table. 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Give two reasons for the increase in ionization energy going across a period from left to right.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 xml:space="preserve">Give two reasons for the decrease in atomic radius going across a period from left to right. 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 xml:space="preserve">Explain why the second ionization energy for magnesium is lower than that for sodium.  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Explain why the first ionization energy for boron is slightly less than that of beryllium.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Explain why the first ionization energy of oxygen is slightly less than that of nitrogen.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Describe the change in atomic radius when anions form.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 xml:space="preserve">Describe the change in atomic radius when </w:t>
      </w:r>
      <w:proofErr w:type="spellStart"/>
      <w:r w:rsidRPr="000F3BFC">
        <w:rPr>
          <w:rFonts w:ascii="Arial" w:hAnsi="Arial" w:cs="TimesNewRoman"/>
          <w:sz w:val="20"/>
          <w:szCs w:val="20"/>
        </w:rPr>
        <w:t>cations</w:t>
      </w:r>
      <w:proofErr w:type="spellEnd"/>
      <w:r w:rsidRPr="000F3BFC">
        <w:rPr>
          <w:rFonts w:ascii="Arial" w:hAnsi="Arial" w:cs="TimesNewRoman"/>
          <w:sz w:val="20"/>
          <w:szCs w:val="20"/>
        </w:rPr>
        <w:t xml:space="preserve"> form.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Write reactions for lithium and water and potassium and water.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State weather the resulting solutions will be acidic, neutral or alkaline.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List some observations you could make while observing lithium react with water.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Reactivity with water increases/decreases going down the periodic table for group I.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 xml:space="preserve">Explain the trend in reactivity </w:t>
      </w:r>
      <w:proofErr w:type="gramStart"/>
      <w:r w:rsidRPr="000F3BFC">
        <w:rPr>
          <w:rFonts w:ascii="Arial" w:hAnsi="Arial" w:cs="TimesNewRoman"/>
          <w:sz w:val="20"/>
          <w:szCs w:val="20"/>
        </w:rPr>
        <w:t>in group</w:t>
      </w:r>
      <w:proofErr w:type="gramEnd"/>
      <w:r w:rsidRPr="000F3BFC">
        <w:rPr>
          <w:rFonts w:ascii="Arial" w:hAnsi="Arial" w:cs="TimesNewRoman"/>
          <w:sz w:val="20"/>
          <w:szCs w:val="20"/>
        </w:rPr>
        <w:t xml:space="preserve"> 1 in terms of ionization energy. 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 xml:space="preserve">Suggest a reason that melting point decreases down group 1 on the periodic table. 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 xml:space="preserve">Suggest a reason that melting point increases down group 7 on the periodic table. 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Explain the trend in reactivity in group 7 in terms of electron affinity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Determine which of the following are likely to occur:</w:t>
      </w:r>
    </w:p>
    <w:p w:rsidR="007F3341" w:rsidRPr="000F3BFC" w:rsidRDefault="007F3341" w:rsidP="007F334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Cl</w:t>
      </w:r>
      <w:r w:rsidRPr="000F3BFC">
        <w:rPr>
          <w:rFonts w:ascii="Arial" w:hAnsi="Arial" w:cs="TimesNewRoman"/>
          <w:sz w:val="20"/>
          <w:szCs w:val="20"/>
          <w:vertAlign w:val="subscript"/>
        </w:rPr>
        <w:t>2</w:t>
      </w:r>
      <w:r w:rsidRPr="000F3BFC">
        <w:rPr>
          <w:rFonts w:ascii="Arial" w:hAnsi="Arial" w:cs="TimesNewRoman"/>
          <w:sz w:val="20"/>
          <w:szCs w:val="20"/>
        </w:rPr>
        <w:t xml:space="preserve"> + I- </w:t>
      </w:r>
      <w:r w:rsidRPr="000F3BFC">
        <w:rPr>
          <w:rFonts w:ascii="Arial" w:hAnsi="Arial" w:cs="TimesNewRoman"/>
          <w:sz w:val="20"/>
          <w:szCs w:val="20"/>
        </w:rPr>
        <w:sym w:font="Wingdings" w:char="F0E0"/>
      </w:r>
      <w:r w:rsidRPr="000F3BFC">
        <w:rPr>
          <w:rFonts w:ascii="Arial" w:hAnsi="Arial" w:cs="TimesNewRoman"/>
          <w:sz w:val="20"/>
          <w:szCs w:val="20"/>
        </w:rPr>
        <w:t>?</w:t>
      </w:r>
    </w:p>
    <w:p w:rsidR="007F3341" w:rsidRPr="000F3BFC" w:rsidRDefault="007F3341" w:rsidP="007F334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Cl</w:t>
      </w:r>
      <w:r w:rsidRPr="000F3BFC">
        <w:rPr>
          <w:rFonts w:ascii="Arial" w:hAnsi="Arial" w:cs="TimesNewRoman"/>
          <w:sz w:val="20"/>
          <w:szCs w:val="20"/>
          <w:vertAlign w:val="subscript"/>
        </w:rPr>
        <w:t>2</w:t>
      </w:r>
      <w:r w:rsidRPr="000F3BFC">
        <w:rPr>
          <w:rFonts w:ascii="Arial" w:hAnsi="Arial" w:cs="TimesNewRoman"/>
          <w:sz w:val="20"/>
          <w:szCs w:val="20"/>
        </w:rPr>
        <w:t xml:space="preserve"> + Br- </w:t>
      </w:r>
      <w:r w:rsidRPr="000F3BFC">
        <w:rPr>
          <w:rFonts w:ascii="Arial" w:hAnsi="Arial" w:cs="TimesNewRoman"/>
          <w:sz w:val="20"/>
          <w:szCs w:val="20"/>
        </w:rPr>
        <w:sym w:font="Wingdings" w:char="F0E0"/>
      </w:r>
      <w:proofErr w:type="gramStart"/>
      <w:r w:rsidRPr="000F3BFC">
        <w:rPr>
          <w:rFonts w:ascii="Arial" w:hAnsi="Arial" w:cs="TimesNewRoman"/>
          <w:sz w:val="20"/>
          <w:szCs w:val="20"/>
        </w:rPr>
        <w:t xml:space="preserve"> ?</w:t>
      </w:r>
      <w:proofErr w:type="gramEnd"/>
    </w:p>
    <w:p w:rsidR="007F3341" w:rsidRPr="000F3BFC" w:rsidRDefault="007F3341" w:rsidP="007F334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Br</w:t>
      </w:r>
      <w:r w:rsidRPr="000F3BFC">
        <w:rPr>
          <w:rFonts w:ascii="Arial" w:hAnsi="Arial" w:cs="TimesNewRoman"/>
          <w:sz w:val="20"/>
          <w:szCs w:val="20"/>
          <w:vertAlign w:val="subscript"/>
        </w:rPr>
        <w:t>2</w:t>
      </w:r>
      <w:r w:rsidRPr="000F3BFC">
        <w:rPr>
          <w:rFonts w:ascii="Arial" w:hAnsi="Arial" w:cs="TimesNewRoman"/>
          <w:sz w:val="20"/>
          <w:szCs w:val="20"/>
        </w:rPr>
        <w:t xml:space="preserve"> + I- </w:t>
      </w:r>
      <w:r w:rsidRPr="000F3BFC">
        <w:rPr>
          <w:rFonts w:ascii="Arial" w:hAnsi="Arial" w:cs="TimesNewRoman"/>
          <w:sz w:val="20"/>
          <w:szCs w:val="20"/>
        </w:rPr>
        <w:sym w:font="Wingdings" w:char="F0E0"/>
      </w:r>
      <w:r w:rsidRPr="000F3BFC">
        <w:rPr>
          <w:rFonts w:ascii="Arial" w:hAnsi="Arial" w:cs="TimesNewRoman"/>
          <w:sz w:val="20"/>
          <w:szCs w:val="20"/>
        </w:rPr>
        <w:t>?</w:t>
      </w:r>
    </w:p>
    <w:p w:rsidR="007F3341" w:rsidRPr="000F3BFC" w:rsidRDefault="007F3341" w:rsidP="007F334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Br</w:t>
      </w:r>
      <w:r w:rsidRPr="000F3BFC">
        <w:rPr>
          <w:rFonts w:ascii="Arial" w:hAnsi="Arial" w:cs="TimesNewRoman"/>
          <w:sz w:val="20"/>
          <w:szCs w:val="20"/>
          <w:vertAlign w:val="subscript"/>
        </w:rPr>
        <w:t>2</w:t>
      </w:r>
      <w:r w:rsidRPr="000F3BFC">
        <w:rPr>
          <w:rFonts w:ascii="Arial" w:hAnsi="Arial" w:cs="TimesNewRoman"/>
          <w:sz w:val="20"/>
          <w:szCs w:val="20"/>
        </w:rPr>
        <w:t xml:space="preserve"> + </w:t>
      </w:r>
      <w:proofErr w:type="spellStart"/>
      <w:r w:rsidRPr="000F3BFC">
        <w:rPr>
          <w:rFonts w:ascii="Arial" w:hAnsi="Arial" w:cs="TimesNewRoman"/>
          <w:sz w:val="20"/>
          <w:szCs w:val="20"/>
        </w:rPr>
        <w:t>Cl</w:t>
      </w:r>
      <w:proofErr w:type="spellEnd"/>
      <w:r w:rsidRPr="000F3BFC">
        <w:rPr>
          <w:rFonts w:ascii="Arial" w:hAnsi="Arial" w:cs="TimesNewRoman"/>
          <w:sz w:val="20"/>
          <w:szCs w:val="20"/>
        </w:rPr>
        <w:t xml:space="preserve">- </w:t>
      </w:r>
      <w:r w:rsidRPr="000F3BFC">
        <w:rPr>
          <w:rFonts w:ascii="Arial" w:hAnsi="Arial" w:cs="TimesNewRoman"/>
          <w:sz w:val="20"/>
          <w:szCs w:val="20"/>
        </w:rPr>
        <w:sym w:font="Wingdings" w:char="F0E0"/>
      </w:r>
      <w:proofErr w:type="gramStart"/>
      <w:r w:rsidRPr="000F3BFC">
        <w:rPr>
          <w:rFonts w:ascii="Arial" w:hAnsi="Arial" w:cs="TimesNewRoman"/>
          <w:sz w:val="20"/>
          <w:szCs w:val="20"/>
        </w:rPr>
        <w:t xml:space="preserve"> ?</w:t>
      </w:r>
      <w:proofErr w:type="gramEnd"/>
    </w:p>
    <w:p w:rsidR="007F3341" w:rsidRPr="000F3BFC" w:rsidRDefault="007F3341" w:rsidP="007F334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I</w:t>
      </w:r>
      <w:r w:rsidRPr="000F3BFC">
        <w:rPr>
          <w:rFonts w:ascii="Arial" w:hAnsi="Arial" w:cs="TimesNewRoman"/>
          <w:sz w:val="20"/>
          <w:szCs w:val="20"/>
          <w:vertAlign w:val="subscript"/>
        </w:rPr>
        <w:t>2</w:t>
      </w:r>
      <w:r w:rsidRPr="000F3BFC">
        <w:rPr>
          <w:rFonts w:ascii="Arial" w:hAnsi="Arial" w:cs="TimesNewRoman"/>
          <w:sz w:val="20"/>
          <w:szCs w:val="20"/>
        </w:rPr>
        <w:t xml:space="preserve"> + </w:t>
      </w:r>
      <w:proofErr w:type="spellStart"/>
      <w:r w:rsidRPr="000F3BFC">
        <w:rPr>
          <w:rFonts w:ascii="Arial" w:hAnsi="Arial" w:cs="TimesNewRoman"/>
          <w:sz w:val="20"/>
          <w:szCs w:val="20"/>
        </w:rPr>
        <w:t>Cl</w:t>
      </w:r>
      <w:proofErr w:type="spellEnd"/>
      <w:r w:rsidRPr="000F3BFC">
        <w:rPr>
          <w:rFonts w:ascii="Arial" w:hAnsi="Arial" w:cs="TimesNewRoman"/>
          <w:sz w:val="20"/>
          <w:szCs w:val="20"/>
        </w:rPr>
        <w:t xml:space="preserve">- </w:t>
      </w:r>
      <w:r w:rsidRPr="000F3BFC">
        <w:rPr>
          <w:rFonts w:ascii="Arial" w:hAnsi="Arial" w:cs="TimesNewRoman"/>
          <w:sz w:val="20"/>
          <w:szCs w:val="20"/>
        </w:rPr>
        <w:sym w:font="Wingdings" w:char="F0E0"/>
      </w:r>
      <w:proofErr w:type="gramStart"/>
      <w:r w:rsidRPr="000F3BFC">
        <w:rPr>
          <w:rFonts w:ascii="Arial" w:hAnsi="Arial" w:cs="TimesNewRoman"/>
          <w:sz w:val="20"/>
          <w:szCs w:val="20"/>
        </w:rPr>
        <w:t xml:space="preserve"> ?</w:t>
      </w:r>
      <w:proofErr w:type="gramEnd"/>
    </w:p>
    <w:p w:rsidR="007F3341" w:rsidRPr="000F3BFC" w:rsidRDefault="007F3341" w:rsidP="007F334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I</w:t>
      </w:r>
      <w:r w:rsidRPr="000F3BFC">
        <w:rPr>
          <w:rFonts w:ascii="Arial" w:hAnsi="Arial" w:cs="TimesNewRoman"/>
          <w:sz w:val="20"/>
          <w:szCs w:val="20"/>
          <w:vertAlign w:val="subscript"/>
        </w:rPr>
        <w:t>2</w:t>
      </w:r>
      <w:r w:rsidRPr="000F3BFC">
        <w:rPr>
          <w:rFonts w:ascii="Arial" w:hAnsi="Arial" w:cs="TimesNewRoman"/>
          <w:sz w:val="20"/>
          <w:szCs w:val="20"/>
        </w:rPr>
        <w:t xml:space="preserve"> + Br- </w:t>
      </w:r>
      <w:r w:rsidRPr="000F3BFC">
        <w:rPr>
          <w:rFonts w:ascii="Arial" w:hAnsi="Arial" w:cs="TimesNewRoman"/>
          <w:sz w:val="20"/>
          <w:szCs w:val="20"/>
        </w:rPr>
        <w:sym w:font="Wingdings" w:char="F0E0"/>
      </w:r>
      <w:proofErr w:type="gramStart"/>
      <w:r w:rsidRPr="000F3BFC">
        <w:rPr>
          <w:rFonts w:ascii="Arial" w:hAnsi="Arial" w:cs="TimesNewRoman"/>
          <w:sz w:val="20"/>
          <w:szCs w:val="20"/>
        </w:rPr>
        <w:t xml:space="preserve"> ?</w:t>
      </w:r>
      <w:proofErr w:type="gramEnd"/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>List the oxides formed by the period three elements.</w:t>
      </w:r>
    </w:p>
    <w:p w:rsidR="007F3341" w:rsidRPr="000F3BFC" w:rsidRDefault="007F3341" w:rsidP="007F33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NewRoman"/>
          <w:sz w:val="20"/>
          <w:szCs w:val="20"/>
        </w:rPr>
      </w:pPr>
      <w:r w:rsidRPr="000F3BFC">
        <w:rPr>
          <w:rFonts w:ascii="Arial" w:hAnsi="Arial" w:cs="TimesNewRoman"/>
          <w:sz w:val="20"/>
          <w:szCs w:val="20"/>
        </w:rPr>
        <w:t xml:space="preserve">Describe the trend in acid/base properties from left to right </w:t>
      </w:r>
    </w:p>
    <w:p w:rsidR="00B308A1" w:rsidRDefault="00B308A1">
      <w:bookmarkStart w:id="0" w:name="_GoBack"/>
      <w:bookmarkEnd w:id="0"/>
    </w:p>
    <w:sectPr w:rsidR="00B308A1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4A7C"/>
    <w:multiLevelType w:val="hybridMultilevel"/>
    <w:tmpl w:val="ED465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41"/>
    <w:rsid w:val="007F3341"/>
    <w:rsid w:val="00B308A1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0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Macintosh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2015-10-15T20:16:00Z</dcterms:created>
  <dcterms:modified xsi:type="dcterms:W3CDTF">2015-10-15T20:16:00Z</dcterms:modified>
</cp:coreProperties>
</file>